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77" w:rsidRPr="00D7290A" w:rsidRDefault="00D7290A" w:rsidP="00D7290A">
      <w:pPr>
        <w:spacing w:line="200" w:lineRule="atLeast"/>
        <w:jc w:val="center"/>
        <w:rPr>
          <w:rFonts w:eastAsia="Verdana" w:cs="Verdana"/>
          <w:b/>
          <w:sz w:val="32"/>
          <w:szCs w:val="32"/>
        </w:rPr>
      </w:pPr>
      <w:r w:rsidRPr="00D7290A">
        <w:rPr>
          <w:rFonts w:eastAsia="Verdana" w:cs="Verdana"/>
          <w:b/>
          <w:sz w:val="32"/>
          <w:szCs w:val="32"/>
        </w:rPr>
        <w:t>Svobodná základní škola, o.p.s., Třebušín 115, 412 01 Litoměřice</w:t>
      </w:r>
    </w:p>
    <w:p w:rsidR="00A6462C" w:rsidRPr="00D7290A" w:rsidRDefault="00A6462C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D7290A" w:rsidRDefault="00D7290A" w:rsidP="00D7290A">
      <w:pPr>
        <w:spacing w:line="200" w:lineRule="atLeast"/>
        <w:rPr>
          <w:rFonts w:eastAsia="Verdana" w:cs="Verdana"/>
          <w:sz w:val="24"/>
          <w:szCs w:val="24"/>
        </w:rPr>
      </w:pPr>
      <w:r w:rsidRPr="00D7290A">
        <w:rPr>
          <w:rFonts w:eastAsia="Verdana" w:cs="Verdana"/>
          <w:sz w:val="24"/>
          <w:szCs w:val="24"/>
        </w:rPr>
        <w:t xml:space="preserve">Spisová značka: </w:t>
      </w:r>
      <w:r w:rsidRPr="00D7290A">
        <w:rPr>
          <w:rFonts w:eastAsia="Verdana" w:cs="Verdana"/>
          <w:sz w:val="24"/>
          <w:szCs w:val="24"/>
          <w:highlight w:val="yellow"/>
        </w:rPr>
        <w:t>X</w:t>
      </w:r>
      <w:r>
        <w:rPr>
          <w:rFonts w:eastAsia="Verdana" w:cs="Verdana"/>
          <w:sz w:val="24"/>
          <w:szCs w:val="24"/>
        </w:rPr>
        <w:t>/4/17/PKVH</w:t>
      </w:r>
      <w:r>
        <w:rPr>
          <w:rFonts w:eastAsia="Verdana" w:cs="Verdana"/>
          <w:sz w:val="24"/>
          <w:szCs w:val="24"/>
        </w:rPr>
        <w:tab/>
      </w:r>
      <w:r>
        <w:rPr>
          <w:rFonts w:eastAsia="Verdana" w:cs="Verdana"/>
          <w:sz w:val="24"/>
          <w:szCs w:val="24"/>
        </w:rPr>
        <w:tab/>
      </w:r>
      <w:r>
        <w:rPr>
          <w:rFonts w:eastAsia="Verdana" w:cs="Verdana"/>
          <w:sz w:val="24"/>
          <w:szCs w:val="24"/>
        </w:rPr>
        <w:tab/>
        <w:t xml:space="preserve">Datum a místo vyhotovení: v Terezíně, </w:t>
      </w:r>
      <w:proofErr w:type="gramStart"/>
      <w:r>
        <w:rPr>
          <w:rFonts w:eastAsia="Verdana" w:cs="Verdana"/>
          <w:sz w:val="24"/>
          <w:szCs w:val="24"/>
        </w:rPr>
        <w:t>20.4.2017</w:t>
      </w:r>
      <w:proofErr w:type="gramEnd"/>
    </w:p>
    <w:p w:rsidR="00D7290A" w:rsidRDefault="00D7290A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A6462C" w:rsidRDefault="00A6462C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D7290A" w:rsidRDefault="00D7290A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D7290A" w:rsidRPr="00D7290A" w:rsidRDefault="00D7290A" w:rsidP="00D7290A">
      <w:pPr>
        <w:spacing w:line="200" w:lineRule="atLeast"/>
        <w:jc w:val="center"/>
        <w:rPr>
          <w:rFonts w:eastAsia="Verdana" w:cs="Verdana"/>
          <w:b/>
          <w:sz w:val="36"/>
          <w:szCs w:val="36"/>
        </w:rPr>
      </w:pPr>
      <w:r w:rsidRPr="00D7290A">
        <w:rPr>
          <w:rFonts w:eastAsia="Verdana" w:cs="Verdana"/>
          <w:b/>
          <w:sz w:val="36"/>
          <w:szCs w:val="36"/>
        </w:rPr>
        <w:t>OZNÁMENÍ</w:t>
      </w:r>
    </w:p>
    <w:p w:rsidR="00D7290A" w:rsidRPr="00A6462C" w:rsidRDefault="00D7290A" w:rsidP="00D7290A">
      <w:pPr>
        <w:spacing w:line="200" w:lineRule="atLeast"/>
        <w:jc w:val="center"/>
        <w:rPr>
          <w:rFonts w:eastAsia="Verdana" w:cs="Verdana"/>
          <w:sz w:val="24"/>
          <w:szCs w:val="24"/>
        </w:rPr>
      </w:pPr>
      <w:r w:rsidRPr="00A6462C">
        <w:rPr>
          <w:rFonts w:eastAsia="Verdana" w:cs="Verdana"/>
          <w:sz w:val="24"/>
          <w:szCs w:val="24"/>
        </w:rPr>
        <w:t>O ukončení správního řízení a možnosti seznámit se s podklady pro rozhodnutí</w:t>
      </w:r>
    </w:p>
    <w:p w:rsidR="00D7290A" w:rsidRDefault="00D7290A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A6462C" w:rsidRDefault="00A6462C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A6462C" w:rsidRDefault="00A6462C" w:rsidP="00122E79">
      <w:pPr>
        <w:spacing w:line="200" w:lineRule="atLeast"/>
        <w:rPr>
          <w:rFonts w:eastAsia="Verdana" w:cs="Verdana"/>
          <w:sz w:val="24"/>
          <w:szCs w:val="24"/>
        </w:rPr>
      </w:pPr>
      <w:r w:rsidRPr="00A6462C">
        <w:rPr>
          <w:rFonts w:eastAsia="Verdana" w:cs="Verdana"/>
          <w:sz w:val="24"/>
          <w:szCs w:val="24"/>
          <w:u w:val="single"/>
        </w:rPr>
        <w:t>Koho se týká</w:t>
      </w:r>
    </w:p>
    <w:p w:rsidR="00A6462C" w:rsidRDefault="00A6462C" w:rsidP="00122E79">
      <w:pPr>
        <w:spacing w:line="200" w:lineRule="atLeast"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 xml:space="preserve">Dětí s následujícím přiděleným identifikačním číslem: </w:t>
      </w:r>
      <w:r w:rsidRPr="00A6462C">
        <w:rPr>
          <w:rFonts w:eastAsia="Verdana" w:cs="Verdana"/>
          <w:sz w:val="24"/>
          <w:szCs w:val="24"/>
          <w:highlight w:val="yellow"/>
        </w:rPr>
        <w:t>doladit po kolegiu + kdo rozpošle dotyčným + KH požádá Patricka o vyvěšení na web</w:t>
      </w:r>
    </w:p>
    <w:p w:rsidR="00D7290A" w:rsidRDefault="00D7290A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D7290A" w:rsidRDefault="00D7290A" w:rsidP="00A6462C">
      <w:pPr>
        <w:spacing w:line="200" w:lineRule="atLeast"/>
        <w:jc w:val="both"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 xml:space="preserve">Jako účastníku správního řízení Vám oznamujeme, že ve správním řízení ve věci žádosti o přijetí Vašeho dítěte k povinné školní docházce </w:t>
      </w:r>
      <w:r w:rsidR="00A6462C">
        <w:rPr>
          <w:rFonts w:eastAsia="Verdana" w:cs="Verdana"/>
          <w:sz w:val="24"/>
          <w:szCs w:val="24"/>
        </w:rPr>
        <w:t>bylo Svobodnou základní školou</w:t>
      </w:r>
      <w:r>
        <w:rPr>
          <w:rFonts w:eastAsia="Verdana" w:cs="Verdana"/>
          <w:sz w:val="24"/>
          <w:szCs w:val="24"/>
        </w:rPr>
        <w:t xml:space="preserve">, o.p.s. </w:t>
      </w:r>
      <w:r w:rsidR="00A6462C">
        <w:rPr>
          <w:rFonts w:eastAsia="Verdana" w:cs="Verdana"/>
          <w:sz w:val="24"/>
          <w:szCs w:val="24"/>
        </w:rPr>
        <w:t>ukončeno shromažďování podkladů pro vydání rozhodnutí.</w:t>
      </w:r>
    </w:p>
    <w:p w:rsidR="00A6462C" w:rsidRDefault="00A6462C" w:rsidP="00A6462C">
      <w:pPr>
        <w:spacing w:line="200" w:lineRule="atLeast"/>
        <w:jc w:val="both"/>
        <w:rPr>
          <w:rFonts w:eastAsia="Verdana" w:cs="Verdana"/>
          <w:sz w:val="24"/>
          <w:szCs w:val="24"/>
        </w:rPr>
      </w:pPr>
    </w:p>
    <w:p w:rsidR="00A6462C" w:rsidRDefault="00A6462C" w:rsidP="00A6462C">
      <w:pPr>
        <w:spacing w:line="200" w:lineRule="atLeast"/>
        <w:jc w:val="both"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 xml:space="preserve">Podle </w:t>
      </w:r>
      <w:r>
        <w:rPr>
          <w:rFonts w:eastAsia="Verdana" w:cstheme="minorHAnsi"/>
          <w:sz w:val="24"/>
          <w:szCs w:val="24"/>
        </w:rPr>
        <w:t>§</w:t>
      </w:r>
      <w:r>
        <w:rPr>
          <w:rFonts w:eastAsia="Verdana" w:cs="Verdana"/>
          <w:sz w:val="24"/>
          <w:szCs w:val="24"/>
        </w:rPr>
        <w:t xml:space="preserve"> 36 odst. 3 zákona č. 500/2004 Sb., správní řád v platném znění, máte možnost se před vydáním rozhodnutí vyjádřit k jeho podkladům i ke způsobu jejich zjištění, popřípadě navrhnout jejich doplnění.</w:t>
      </w:r>
    </w:p>
    <w:p w:rsidR="00A6462C" w:rsidRDefault="00A6462C" w:rsidP="00A6462C">
      <w:pPr>
        <w:spacing w:line="200" w:lineRule="atLeast"/>
        <w:jc w:val="both"/>
        <w:rPr>
          <w:rFonts w:eastAsia="Verdana" w:cs="Verdana"/>
          <w:sz w:val="24"/>
          <w:szCs w:val="24"/>
        </w:rPr>
      </w:pPr>
    </w:p>
    <w:p w:rsidR="00A6462C" w:rsidRDefault="00A6462C" w:rsidP="00A6462C">
      <w:pPr>
        <w:spacing w:line="200" w:lineRule="atLeast"/>
        <w:jc w:val="both"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 xml:space="preserve">Můžete tak učinit nahlédnutím do spisu v kanceláři školy na adrese Na Krétě 354, 411 55 Terezín, </w:t>
      </w:r>
      <w:r>
        <w:rPr>
          <w:rFonts w:eastAsia="Verdana" w:cs="Verdana"/>
          <w:sz w:val="24"/>
          <w:szCs w:val="24"/>
        </w:rPr>
        <w:br/>
        <w:t>a to</w:t>
      </w:r>
      <w:r>
        <w:rPr>
          <w:rFonts w:eastAsia="Verdana" w:cs="Verdana"/>
          <w:sz w:val="24"/>
          <w:szCs w:val="24"/>
        </w:rPr>
        <w:tab/>
      </w:r>
      <w:r>
        <w:rPr>
          <w:rFonts w:eastAsia="Verdana" w:cs="Verdana"/>
          <w:sz w:val="24"/>
          <w:szCs w:val="24"/>
        </w:rPr>
        <w:tab/>
      </w:r>
      <w:r>
        <w:rPr>
          <w:rFonts w:eastAsia="Verdana" w:cs="Verdana"/>
          <w:sz w:val="24"/>
          <w:szCs w:val="24"/>
        </w:rPr>
        <w:tab/>
      </w:r>
      <w:r w:rsidRPr="00A6462C">
        <w:rPr>
          <w:rFonts w:eastAsia="Verdana" w:cs="Verdana"/>
          <w:b/>
          <w:sz w:val="24"/>
          <w:szCs w:val="24"/>
        </w:rPr>
        <w:t>dne 26. dubna 2017 v době od 8:30 do 12:00 hod.</w:t>
      </w:r>
    </w:p>
    <w:p w:rsidR="00A6462C" w:rsidRDefault="00A6462C" w:rsidP="00A6462C">
      <w:pPr>
        <w:spacing w:line="200" w:lineRule="atLeast"/>
        <w:jc w:val="both"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>nebo i v jiném termínu do 26. dubna 2017 po předchozím telefonickém či jiném projednání náhradního termínu.</w:t>
      </w:r>
    </w:p>
    <w:p w:rsidR="00A6462C" w:rsidRDefault="00A6462C" w:rsidP="00A6462C">
      <w:pPr>
        <w:spacing w:line="200" w:lineRule="atLeast"/>
        <w:jc w:val="both"/>
        <w:rPr>
          <w:rFonts w:eastAsia="Verdana" w:cs="Verdana"/>
          <w:sz w:val="24"/>
          <w:szCs w:val="24"/>
        </w:rPr>
      </w:pPr>
    </w:p>
    <w:p w:rsidR="00A6462C" w:rsidRDefault="00A6462C" w:rsidP="00A6462C">
      <w:pPr>
        <w:spacing w:line="200" w:lineRule="atLeast"/>
        <w:jc w:val="both"/>
        <w:rPr>
          <w:rFonts w:eastAsia="Verdana" w:cs="Verdana"/>
          <w:sz w:val="24"/>
          <w:szCs w:val="24"/>
        </w:rPr>
      </w:pPr>
    </w:p>
    <w:p w:rsidR="00A6462C" w:rsidRDefault="00A6462C" w:rsidP="00A6462C">
      <w:pPr>
        <w:spacing w:line="200" w:lineRule="atLeast"/>
        <w:jc w:val="both"/>
        <w:rPr>
          <w:rFonts w:eastAsia="Verdana" w:cs="Verdana"/>
          <w:sz w:val="24"/>
          <w:szCs w:val="24"/>
        </w:rPr>
      </w:pPr>
    </w:p>
    <w:p w:rsidR="00A6462C" w:rsidRDefault="00A6462C" w:rsidP="00A6462C">
      <w:pPr>
        <w:spacing w:line="200" w:lineRule="atLeast"/>
        <w:jc w:val="both"/>
        <w:rPr>
          <w:rFonts w:eastAsia="Verdana" w:cs="Verdana"/>
          <w:sz w:val="24"/>
          <w:szCs w:val="24"/>
        </w:rPr>
      </w:pPr>
    </w:p>
    <w:p w:rsidR="00A6462C" w:rsidRDefault="00A6462C" w:rsidP="00A6462C">
      <w:pPr>
        <w:spacing w:line="200" w:lineRule="atLeast"/>
        <w:jc w:val="both"/>
        <w:rPr>
          <w:rFonts w:eastAsia="Verdana" w:cs="Verdana"/>
          <w:sz w:val="24"/>
          <w:szCs w:val="24"/>
        </w:rPr>
      </w:pPr>
    </w:p>
    <w:p w:rsidR="00A6462C" w:rsidRDefault="00A6462C" w:rsidP="00A6462C">
      <w:pPr>
        <w:spacing w:line="200" w:lineRule="atLeast"/>
        <w:jc w:val="both"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 xml:space="preserve">Věra Dvořáková, </w:t>
      </w:r>
      <w:proofErr w:type="gramStart"/>
      <w:r>
        <w:rPr>
          <w:rFonts w:eastAsia="Verdana" w:cs="Verdana"/>
          <w:sz w:val="24"/>
          <w:szCs w:val="24"/>
        </w:rPr>
        <w:t>v.r.</w:t>
      </w:r>
      <w:proofErr w:type="gramEnd"/>
    </w:p>
    <w:p w:rsidR="00A6462C" w:rsidRDefault="00A6462C" w:rsidP="00A6462C">
      <w:pPr>
        <w:spacing w:line="200" w:lineRule="atLeast"/>
        <w:jc w:val="both"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>ředitelka školy</w:t>
      </w:r>
    </w:p>
    <w:p w:rsidR="00A6462C" w:rsidRDefault="00A6462C" w:rsidP="00A6462C">
      <w:pPr>
        <w:spacing w:line="200" w:lineRule="atLeast"/>
        <w:jc w:val="both"/>
        <w:rPr>
          <w:rFonts w:eastAsia="Verdana" w:cs="Verdana"/>
          <w:sz w:val="24"/>
          <w:szCs w:val="24"/>
        </w:rPr>
      </w:pPr>
    </w:p>
    <w:p w:rsidR="00A6462C" w:rsidRPr="00D7290A" w:rsidRDefault="00A6462C" w:rsidP="00A6462C">
      <w:pPr>
        <w:spacing w:line="200" w:lineRule="atLeast"/>
        <w:jc w:val="right"/>
        <w:rPr>
          <w:rFonts w:eastAsia="Verdana" w:cs="Verdana"/>
          <w:sz w:val="24"/>
          <w:szCs w:val="24"/>
        </w:rPr>
      </w:pPr>
      <w:bookmarkStart w:id="0" w:name="_GoBack"/>
      <w:bookmarkEnd w:id="0"/>
      <w:r w:rsidRPr="00A6462C">
        <w:rPr>
          <w:rFonts w:eastAsia="Verdana" w:cs="Verdana"/>
          <w:sz w:val="24"/>
          <w:szCs w:val="24"/>
          <w:highlight w:val="yellow"/>
        </w:rPr>
        <w:t>kulaté raz</w:t>
      </w:r>
      <w:r>
        <w:rPr>
          <w:rFonts w:eastAsia="Verdana" w:cs="Verdana"/>
          <w:sz w:val="24"/>
          <w:szCs w:val="24"/>
          <w:highlight w:val="yellow"/>
        </w:rPr>
        <w:t>í</w:t>
      </w:r>
      <w:r w:rsidRPr="00A6462C">
        <w:rPr>
          <w:rFonts w:eastAsia="Verdana" w:cs="Verdana"/>
          <w:sz w:val="24"/>
          <w:szCs w:val="24"/>
          <w:highlight w:val="yellow"/>
        </w:rPr>
        <w:t>tko</w:t>
      </w:r>
    </w:p>
    <w:sectPr w:rsidR="00A6462C" w:rsidRPr="00D7290A" w:rsidSect="005369A0">
      <w:headerReference w:type="default" r:id="rId6"/>
      <w:footerReference w:type="default" r:id="rId7"/>
      <w:type w:val="continuous"/>
      <w:pgSz w:w="1190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FD" w:rsidRDefault="00804CFD" w:rsidP="0051306B">
      <w:r>
        <w:separator/>
      </w:r>
    </w:p>
  </w:endnote>
  <w:endnote w:type="continuationSeparator" w:id="0">
    <w:p w:rsidR="00804CFD" w:rsidRDefault="00804CFD" w:rsidP="0051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6B" w:rsidRDefault="0051306B" w:rsidP="0051306B">
    <w:pPr>
      <w:pStyle w:val="Zkladntext"/>
      <w:pBdr>
        <w:bottom w:val="single" w:sz="6" w:space="1" w:color="auto"/>
      </w:pBdr>
      <w:tabs>
        <w:tab w:val="left" w:pos="2937"/>
      </w:tabs>
      <w:spacing w:line="267" w:lineRule="exact"/>
      <w:ind w:left="0"/>
      <w:rPr>
        <w:rFonts w:asciiTheme="minorHAnsi" w:hAnsiTheme="minorHAnsi"/>
        <w:spacing w:val="-2"/>
        <w:sz w:val="16"/>
        <w:szCs w:val="16"/>
      </w:rPr>
    </w:pPr>
  </w:p>
  <w:p w:rsidR="0051306B" w:rsidRPr="001E1BA8" w:rsidRDefault="0051306B" w:rsidP="005369A0">
    <w:pPr>
      <w:pStyle w:val="Zpat"/>
      <w:rPr>
        <w:sz w:val="16"/>
        <w:szCs w:val="16"/>
      </w:rPr>
    </w:pPr>
    <w:r w:rsidRPr="001E1BA8">
      <w:rPr>
        <w:sz w:val="16"/>
        <w:szCs w:val="16"/>
      </w:rPr>
      <w:t xml:space="preserve">Svobodná základní škola, o.p.s., </w:t>
    </w:r>
    <w:r w:rsidR="00723FF9">
      <w:rPr>
        <w:sz w:val="16"/>
        <w:szCs w:val="16"/>
      </w:rPr>
      <w:t>Třebušín 115</w:t>
    </w:r>
    <w:r w:rsidRPr="001E1BA8">
      <w:rPr>
        <w:sz w:val="16"/>
        <w:szCs w:val="16"/>
      </w:rPr>
      <w:t xml:space="preserve">, </w:t>
    </w:r>
    <w:r w:rsidR="00723FF9">
      <w:rPr>
        <w:sz w:val="16"/>
        <w:szCs w:val="16"/>
      </w:rPr>
      <w:t>412 01</w:t>
    </w:r>
    <w:r w:rsidRPr="001E1BA8">
      <w:rPr>
        <w:sz w:val="16"/>
        <w:szCs w:val="16"/>
      </w:rPr>
      <w:t xml:space="preserve"> </w:t>
    </w:r>
    <w:r w:rsidR="00723FF9">
      <w:rPr>
        <w:sz w:val="16"/>
        <w:szCs w:val="16"/>
      </w:rPr>
      <w:t>Litoměřice</w:t>
    </w:r>
    <w:r w:rsidRPr="001E1BA8">
      <w:rPr>
        <w:sz w:val="16"/>
        <w:szCs w:val="16"/>
      </w:rPr>
      <w:t>, IČ: 02562707</w:t>
    </w:r>
    <w:r w:rsidR="0096339F" w:rsidRPr="001E1BA8">
      <w:rPr>
        <w:sz w:val="16"/>
        <w:szCs w:val="16"/>
      </w:rPr>
      <w:t>, IZO 181 066</w:t>
    </w:r>
    <w:r w:rsidR="001E1BA8" w:rsidRPr="001E1BA8">
      <w:rPr>
        <w:sz w:val="16"/>
        <w:szCs w:val="16"/>
      </w:rPr>
      <w:t> </w:t>
    </w:r>
    <w:r w:rsidR="0096339F" w:rsidRPr="001E1BA8">
      <w:rPr>
        <w:sz w:val="16"/>
        <w:szCs w:val="16"/>
      </w:rPr>
      <w:t>335</w:t>
    </w:r>
  </w:p>
  <w:p w:rsidR="001E1BA8" w:rsidRPr="001E1BA8" w:rsidRDefault="001E1BA8" w:rsidP="001E1BA8">
    <w:pPr>
      <w:pStyle w:val="Zpat"/>
      <w:rPr>
        <w:sz w:val="16"/>
        <w:szCs w:val="16"/>
      </w:rPr>
    </w:pPr>
    <w:r w:rsidRPr="001E1BA8">
      <w:rPr>
        <w:sz w:val="16"/>
        <w:szCs w:val="16"/>
      </w:rPr>
      <w:t>Sídlo školy: Na Krétě 354, 411 55 Terezín</w:t>
    </w:r>
  </w:p>
  <w:p w:rsidR="0051306B" w:rsidRDefault="0051306B" w:rsidP="0051306B">
    <w:pPr>
      <w:pStyle w:val="Zpat"/>
      <w:rPr>
        <w:sz w:val="16"/>
        <w:szCs w:val="16"/>
      </w:rPr>
    </w:pPr>
    <w:r w:rsidRPr="0051306B">
      <w:rPr>
        <w:sz w:val="16"/>
        <w:szCs w:val="16"/>
      </w:rPr>
      <w:t xml:space="preserve">Č. účtu: 2400695437/2010, vedený u </w:t>
    </w:r>
    <w:proofErr w:type="spellStart"/>
    <w:r w:rsidRPr="0051306B">
      <w:rPr>
        <w:sz w:val="16"/>
        <w:szCs w:val="16"/>
      </w:rPr>
      <w:t>Fio</w:t>
    </w:r>
    <w:proofErr w:type="spellEnd"/>
    <w:r w:rsidRPr="0051306B">
      <w:rPr>
        <w:sz w:val="16"/>
        <w:szCs w:val="16"/>
      </w:rPr>
      <w:t xml:space="preserve"> banka, a.s.</w:t>
    </w:r>
  </w:p>
  <w:p w:rsidR="0051306B" w:rsidRDefault="0051306B" w:rsidP="0051306B">
    <w:pPr>
      <w:pStyle w:val="Zpat"/>
      <w:rPr>
        <w:sz w:val="16"/>
        <w:szCs w:val="16"/>
      </w:rPr>
    </w:pPr>
    <w:r>
      <w:rPr>
        <w:sz w:val="16"/>
        <w:szCs w:val="16"/>
      </w:rPr>
      <w:t xml:space="preserve">Web: </w:t>
    </w:r>
    <w:hyperlink r:id="rId1" w:history="1">
      <w:r w:rsidRPr="000E4486">
        <w:rPr>
          <w:rStyle w:val="Hypertextovodkaz"/>
          <w:sz w:val="16"/>
          <w:szCs w:val="16"/>
        </w:rPr>
        <w:t>www.svobodnazs.cz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FD" w:rsidRDefault="00804CFD" w:rsidP="0051306B">
      <w:r>
        <w:separator/>
      </w:r>
    </w:p>
  </w:footnote>
  <w:footnote w:type="continuationSeparator" w:id="0">
    <w:p w:rsidR="00804CFD" w:rsidRDefault="00804CFD" w:rsidP="0051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6B" w:rsidRDefault="0051306B">
    <w:pPr>
      <w:pStyle w:val="Zhlav"/>
    </w:pPr>
    <w:r>
      <w:rPr>
        <w:noProof/>
        <w:lang w:eastAsia="cs-CZ"/>
      </w:rPr>
      <w:drawing>
        <wp:inline distT="0" distB="0" distL="0" distR="0">
          <wp:extent cx="871968" cy="695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-SZS-Terezin-FENIX-04-websize 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620" cy="69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38A" w:rsidRDefault="009E6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F9"/>
    <w:rsid w:val="00122E79"/>
    <w:rsid w:val="0016357F"/>
    <w:rsid w:val="001E1BA8"/>
    <w:rsid w:val="00345B74"/>
    <w:rsid w:val="00356635"/>
    <w:rsid w:val="00457789"/>
    <w:rsid w:val="00481F53"/>
    <w:rsid w:val="0051306B"/>
    <w:rsid w:val="005369A0"/>
    <w:rsid w:val="007006C4"/>
    <w:rsid w:val="00723FF9"/>
    <w:rsid w:val="00804CFD"/>
    <w:rsid w:val="008D78F0"/>
    <w:rsid w:val="00926477"/>
    <w:rsid w:val="0096339F"/>
    <w:rsid w:val="009E638A"/>
    <w:rsid w:val="00A6462C"/>
    <w:rsid w:val="00AC36C6"/>
    <w:rsid w:val="00C2132E"/>
    <w:rsid w:val="00CD0BB5"/>
    <w:rsid w:val="00D60DDB"/>
    <w:rsid w:val="00D7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55704"/>
  <w15:docId w15:val="{565AA040-AF05-4CB3-A75D-684FCFFA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8"/>
    </w:pPr>
    <w:rPr>
      <w:rFonts w:ascii="Verdana" w:eastAsia="Verdana" w:hAnsi="Verdana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13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306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130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306B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513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obodnaz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&#237;na%20Hurychov&#225;\zastupce@svobodnazs.cz\Svobodn&#225;%20z&#225;kladn&#237;%20&#353;kola\&#352;ABLONY\Hlavi&#269;kov&#253;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22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Schnelly potvrzeni</vt:lpstr>
    </vt:vector>
  </TitlesOfParts>
  <Company>CENTROPOL HOLDING, a.s.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Schnelly potvrzeni</dc:title>
  <dc:creator>Katarína Hurychová</dc:creator>
  <cp:keywords>()</cp:keywords>
  <cp:lastModifiedBy>Katarína Hurychová</cp:lastModifiedBy>
  <cp:revision>3</cp:revision>
  <dcterms:created xsi:type="dcterms:W3CDTF">2017-04-11T08:57:00Z</dcterms:created>
  <dcterms:modified xsi:type="dcterms:W3CDTF">2017-04-11T09:18:00Z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2015-02-10T00:00:00Z</vt:filetime>
  </property>
</Properties>
</file>