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338BE" w14:textId="77777777" w:rsidR="00424CE6" w:rsidRDefault="00424CE6"/>
    <w:p w14:paraId="0D147C1C" w14:textId="77777777" w:rsidR="00424CE6" w:rsidRDefault="00424CE6"/>
    <w:tbl>
      <w:tblPr>
        <w:tblStyle w:val="Mkatabulky"/>
        <w:tblW w:w="0" w:type="auto"/>
        <w:tblLook w:val="04A0" w:firstRow="1" w:lastRow="0" w:firstColumn="1" w:lastColumn="0" w:noHBand="0" w:noVBand="1"/>
      </w:tblPr>
      <w:tblGrid>
        <w:gridCol w:w="4865"/>
        <w:gridCol w:w="4865"/>
      </w:tblGrid>
      <w:tr w:rsidR="008B19D3" w:rsidRPr="00E10816" w14:paraId="5D74C19E" w14:textId="77777777" w:rsidTr="008B19D3">
        <w:tc>
          <w:tcPr>
            <w:tcW w:w="9730" w:type="dxa"/>
            <w:gridSpan w:val="2"/>
            <w:shd w:val="clear" w:color="auto" w:fill="D9D9D9" w:themeFill="background1" w:themeFillShade="D9"/>
          </w:tcPr>
          <w:p w14:paraId="65EA02A8" w14:textId="77777777" w:rsidR="008B19D3" w:rsidRPr="00E10816" w:rsidRDefault="008B19D3" w:rsidP="00B505CD">
            <w:pPr>
              <w:jc w:val="center"/>
              <w:rPr>
                <w:sz w:val="28"/>
                <w:szCs w:val="28"/>
              </w:rPr>
            </w:pPr>
            <w:r w:rsidRPr="00E10816">
              <w:rPr>
                <w:sz w:val="28"/>
                <w:szCs w:val="28"/>
              </w:rPr>
              <w:t>Směrnice č.</w:t>
            </w:r>
            <w:r w:rsidR="00B505CD" w:rsidRPr="00E10816">
              <w:rPr>
                <w:sz w:val="28"/>
                <w:szCs w:val="28"/>
              </w:rPr>
              <w:t xml:space="preserve"> 4</w:t>
            </w:r>
          </w:p>
        </w:tc>
      </w:tr>
      <w:tr w:rsidR="008B19D3" w:rsidRPr="00E10816" w14:paraId="7905C1DE" w14:textId="77777777" w:rsidTr="008B19D3">
        <w:tc>
          <w:tcPr>
            <w:tcW w:w="9730" w:type="dxa"/>
            <w:gridSpan w:val="2"/>
            <w:shd w:val="clear" w:color="auto" w:fill="D9D9D9" w:themeFill="background1" w:themeFillShade="D9"/>
          </w:tcPr>
          <w:p w14:paraId="4AF31514" w14:textId="77777777" w:rsidR="008B19D3" w:rsidRDefault="00B505CD" w:rsidP="00B505CD">
            <w:pPr>
              <w:jc w:val="center"/>
              <w:rPr>
                <w:sz w:val="28"/>
                <w:szCs w:val="28"/>
              </w:rPr>
            </w:pPr>
            <w:r w:rsidRPr="00E10816">
              <w:rPr>
                <w:sz w:val="28"/>
                <w:szCs w:val="28"/>
              </w:rPr>
              <w:t>Školní řád a pravidla hodnocení žáků</w:t>
            </w:r>
          </w:p>
          <w:p w14:paraId="6334BB63" w14:textId="598A25E5" w:rsidR="00277A85" w:rsidRPr="00277A85" w:rsidRDefault="00277A85" w:rsidP="00E51072">
            <w:pPr>
              <w:pStyle w:val="Odstavecseseznamem"/>
              <w:numPr>
                <w:ilvl w:val="0"/>
                <w:numId w:val="44"/>
              </w:numPr>
              <w:jc w:val="center"/>
              <w:rPr>
                <w:sz w:val="28"/>
                <w:szCs w:val="28"/>
              </w:rPr>
            </w:pPr>
            <w:r>
              <w:rPr>
                <w:sz w:val="28"/>
                <w:szCs w:val="28"/>
              </w:rPr>
              <w:t xml:space="preserve">Dodatek pro období 25. 5. až </w:t>
            </w:r>
            <w:r w:rsidR="00E51072">
              <w:rPr>
                <w:sz w:val="28"/>
                <w:szCs w:val="28"/>
              </w:rPr>
              <w:t>26</w:t>
            </w:r>
            <w:r>
              <w:rPr>
                <w:sz w:val="28"/>
                <w:szCs w:val="28"/>
              </w:rPr>
              <w:t>. 6. 2020</w:t>
            </w:r>
          </w:p>
        </w:tc>
      </w:tr>
      <w:tr w:rsidR="008B19D3" w:rsidRPr="00E10816" w14:paraId="2AACA456" w14:textId="77777777" w:rsidTr="008B19D3">
        <w:tc>
          <w:tcPr>
            <w:tcW w:w="4865" w:type="dxa"/>
          </w:tcPr>
          <w:p w14:paraId="6CEB59FB" w14:textId="77777777" w:rsidR="008B19D3" w:rsidRPr="00E10816" w:rsidRDefault="008B19D3" w:rsidP="008B19D3">
            <w:r w:rsidRPr="00E10816">
              <w:t>účinnost</w:t>
            </w:r>
          </w:p>
        </w:tc>
        <w:tc>
          <w:tcPr>
            <w:tcW w:w="4865" w:type="dxa"/>
          </w:tcPr>
          <w:p w14:paraId="1BE7E799" w14:textId="7BD09247" w:rsidR="008B19D3" w:rsidRPr="00E10816" w:rsidRDefault="00277A85" w:rsidP="00277A85">
            <w:r>
              <w:t>25</w:t>
            </w:r>
            <w:r w:rsidR="00856B2E" w:rsidRPr="00E10816">
              <w:t>.</w:t>
            </w:r>
            <w:r w:rsidR="00B5031D" w:rsidRPr="00E10816">
              <w:t xml:space="preserve"> </w:t>
            </w:r>
            <w:r>
              <w:t>5</w:t>
            </w:r>
            <w:r w:rsidR="00856B2E" w:rsidRPr="00E10816">
              <w:t>. 20</w:t>
            </w:r>
            <w:r w:rsidR="00E51072">
              <w:t>20 – 26</w:t>
            </w:r>
            <w:r>
              <w:t>. 6. 2020</w:t>
            </w:r>
          </w:p>
        </w:tc>
      </w:tr>
      <w:tr w:rsidR="008B19D3" w:rsidRPr="00E10816" w14:paraId="49EA3197" w14:textId="77777777" w:rsidTr="008B19D3">
        <w:tc>
          <w:tcPr>
            <w:tcW w:w="4865" w:type="dxa"/>
          </w:tcPr>
          <w:p w14:paraId="3C294338" w14:textId="77777777" w:rsidR="008B19D3" w:rsidRPr="00E10816" w:rsidRDefault="008B19D3" w:rsidP="008B19D3">
            <w:r w:rsidRPr="00E10816">
              <w:t>zpracoval</w:t>
            </w:r>
          </w:p>
        </w:tc>
        <w:tc>
          <w:tcPr>
            <w:tcW w:w="4865" w:type="dxa"/>
          </w:tcPr>
          <w:p w14:paraId="16049C3B" w14:textId="01FF36AB" w:rsidR="008B19D3" w:rsidRPr="00E10816" w:rsidRDefault="00856B2E" w:rsidP="00856B2E">
            <w:pPr>
              <w:rPr>
                <w:rFonts w:eastAsia="Verdana" w:cs="Verdana"/>
              </w:rPr>
            </w:pPr>
            <w:r w:rsidRPr="00E10816">
              <w:rPr>
                <w:rFonts w:eastAsia="Verdana" w:cs="Verdana"/>
              </w:rPr>
              <w:t>Ing</w:t>
            </w:r>
            <w:r w:rsidR="00F758D2" w:rsidRPr="00E10816">
              <w:rPr>
                <w:rFonts w:eastAsia="Verdana" w:cs="Verdana"/>
              </w:rPr>
              <w:t xml:space="preserve">. </w:t>
            </w:r>
            <w:r w:rsidRPr="00E10816">
              <w:rPr>
                <w:rFonts w:eastAsia="Verdana" w:cs="Verdana"/>
              </w:rPr>
              <w:t>Katarína Hurychová</w:t>
            </w:r>
            <w:r w:rsidR="00277A85">
              <w:rPr>
                <w:rFonts w:eastAsia="Verdana" w:cs="Verdana"/>
              </w:rPr>
              <w:t>, Kristýna Brabcová</w:t>
            </w:r>
          </w:p>
        </w:tc>
      </w:tr>
    </w:tbl>
    <w:p w14:paraId="07A726BA" w14:textId="77777777" w:rsidR="00926477" w:rsidRPr="00E10816" w:rsidRDefault="00926477" w:rsidP="008B19D3"/>
    <w:p w14:paraId="3285585B" w14:textId="77777777" w:rsidR="008B19D3" w:rsidRPr="00E10816" w:rsidRDefault="008B19D3" w:rsidP="008B19D3"/>
    <w:p w14:paraId="409B6A09" w14:textId="79AC649C" w:rsidR="008B19D3" w:rsidRPr="002E2322" w:rsidRDefault="00277A85" w:rsidP="00277A85">
      <w:pPr>
        <w:jc w:val="both"/>
      </w:pPr>
      <w:r w:rsidRPr="002E2322">
        <w:t>Tento Dodatek školního řádu (dále též „Dodatek“) byl zpracován v souladu s manuálem MŠMT Ochrana zdraví a provoz základních škol v období do konce školního roku 2019/2020 (MŠMT – Praha, 30. 4. 2020).</w:t>
      </w:r>
    </w:p>
    <w:p w14:paraId="253F9FFB" w14:textId="77777777" w:rsidR="008B19D3" w:rsidRPr="002E2322" w:rsidRDefault="008B19D3" w:rsidP="00277A85">
      <w:pPr>
        <w:jc w:val="both"/>
      </w:pPr>
    </w:p>
    <w:p w14:paraId="14E92951" w14:textId="0B0C7678" w:rsidR="00B505CD" w:rsidRPr="002E2322" w:rsidRDefault="00277A85" w:rsidP="00277A85">
      <w:pPr>
        <w:jc w:val="both"/>
      </w:pPr>
      <w:r w:rsidRPr="002E2322">
        <w:t>V částech, které nejsou dotčeny tímto dodatkem platí Školní řád a pravidla hodnocení žáků ve znění verze schválené školskou radou dne 30. 9. 2019.</w:t>
      </w:r>
    </w:p>
    <w:p w14:paraId="7829942F" w14:textId="3B742485" w:rsidR="00277A85" w:rsidRPr="002E2322" w:rsidRDefault="00277A85" w:rsidP="00277A85">
      <w:pPr>
        <w:jc w:val="both"/>
      </w:pPr>
    </w:p>
    <w:p w14:paraId="71A9D915" w14:textId="42068A23" w:rsidR="00277A85" w:rsidRDefault="00277A85" w:rsidP="00277A85">
      <w:pPr>
        <w:jc w:val="both"/>
      </w:pPr>
      <w:r w:rsidRPr="002E2322">
        <w:t>Školní družina není v období od 25. 5. do 30. 6. 2020 poskytována. Dodatek školního řádu proto definuje také pravidla provozu školy v odpoledních hodinách.</w:t>
      </w:r>
    </w:p>
    <w:p w14:paraId="31CA6905" w14:textId="76A9CB7F" w:rsidR="00277A85" w:rsidRDefault="00277A85" w:rsidP="00277A85">
      <w:pPr>
        <w:jc w:val="both"/>
      </w:pPr>
    </w:p>
    <w:p w14:paraId="6AF0C29E" w14:textId="6054C47F" w:rsidR="00277A85" w:rsidRPr="00E10816" w:rsidRDefault="00277A85" w:rsidP="00277A85">
      <w:pPr>
        <w:jc w:val="both"/>
      </w:pPr>
      <w:r w:rsidRPr="0095389A">
        <w:t xml:space="preserve">Hodnocení žáků za 2. pololetí školního roku 2019/2020 je podrobně stanoveno v Rozhodnutí ředitelky </w:t>
      </w:r>
      <w:r w:rsidR="0095389A" w:rsidRPr="0095389A">
        <w:br/>
      </w:r>
      <w:r w:rsidRPr="0095389A">
        <w:t xml:space="preserve">č. j. </w:t>
      </w:r>
      <w:r w:rsidR="0095389A" w:rsidRPr="0095389A">
        <w:t>SZŠ/0313/2020</w:t>
      </w:r>
      <w:r w:rsidRPr="0095389A">
        <w:t xml:space="preserve"> ze dne 13. 5. 2020.</w:t>
      </w:r>
    </w:p>
    <w:p w14:paraId="4FE2C6B1" w14:textId="77777777" w:rsidR="00B505CD" w:rsidRPr="00E10816" w:rsidRDefault="00B505CD" w:rsidP="00277A85">
      <w:pPr>
        <w:jc w:val="both"/>
      </w:pPr>
    </w:p>
    <w:p w14:paraId="49ED4BF7" w14:textId="77777777" w:rsidR="00B505CD" w:rsidRPr="00E10816" w:rsidRDefault="00B505CD" w:rsidP="00277A85">
      <w:pPr>
        <w:jc w:val="both"/>
      </w:pPr>
    </w:p>
    <w:p w14:paraId="2F883080" w14:textId="77777777" w:rsidR="00B505CD" w:rsidRPr="00E10816" w:rsidRDefault="00B505CD" w:rsidP="00277A85">
      <w:pPr>
        <w:jc w:val="both"/>
      </w:pPr>
    </w:p>
    <w:p w14:paraId="5F955EDB" w14:textId="77777777" w:rsidR="00421189" w:rsidRPr="00E10816" w:rsidRDefault="00421189" w:rsidP="00421189">
      <w:pPr>
        <w:jc w:val="center"/>
      </w:pPr>
    </w:p>
    <w:p w14:paraId="0064E6C2" w14:textId="77777777" w:rsidR="00421189" w:rsidRPr="00E10816" w:rsidRDefault="00421189" w:rsidP="00421189">
      <w:pPr>
        <w:jc w:val="center"/>
      </w:pPr>
    </w:p>
    <w:p w14:paraId="39F542DF" w14:textId="4DBC93D0" w:rsidR="00421189" w:rsidRPr="00E10816" w:rsidRDefault="00421189" w:rsidP="00421189">
      <w:pPr>
        <w:shd w:val="clear" w:color="auto" w:fill="FFFFFF" w:themeFill="background1"/>
      </w:pPr>
      <w:r w:rsidRPr="002E2322">
        <w:t xml:space="preserve">Tento Dodatek školního řádu byl schválen školskou radou a platnosti nabyl dne 13. 5. </w:t>
      </w:r>
      <w:r w:rsidRPr="002E2322">
        <w:rPr>
          <w:shd w:val="clear" w:color="auto" w:fill="FFFFFF" w:themeFill="background1"/>
        </w:rPr>
        <w:t>2020</w:t>
      </w:r>
      <w:r w:rsidRPr="002E2322">
        <w:t>. Účinnosti nabývá v</w:t>
      </w:r>
      <w:r w:rsidR="00E51072" w:rsidRPr="002E2322">
        <w:t xml:space="preserve"> období od 25. 5. 2020 do 26</w:t>
      </w:r>
      <w:r w:rsidRPr="002E2322">
        <w:t>. 6. 2020.</w:t>
      </w:r>
    </w:p>
    <w:p w14:paraId="111326CE" w14:textId="77777777" w:rsidR="00421189" w:rsidRPr="00E10816" w:rsidRDefault="00421189" w:rsidP="00421189"/>
    <w:p w14:paraId="26C45AC5" w14:textId="77777777" w:rsidR="00421189" w:rsidRPr="00E10816" w:rsidRDefault="00421189" w:rsidP="00421189"/>
    <w:p w14:paraId="55DAF84E" w14:textId="77777777" w:rsidR="00421189" w:rsidRPr="00E10816" w:rsidRDefault="00421189" w:rsidP="00421189"/>
    <w:p w14:paraId="4C749FC7" w14:textId="77777777" w:rsidR="00421189" w:rsidRPr="00E10816" w:rsidRDefault="00421189" w:rsidP="00421189"/>
    <w:p w14:paraId="31226E29" w14:textId="77777777" w:rsidR="00421189" w:rsidRPr="00E10816" w:rsidRDefault="00421189" w:rsidP="00421189"/>
    <w:p w14:paraId="10E8DEB5" w14:textId="77777777" w:rsidR="00421189" w:rsidRPr="00E10816" w:rsidRDefault="00421189" w:rsidP="00421189">
      <w:r w:rsidRPr="00E10816">
        <w:t>………………………………………………</w:t>
      </w:r>
      <w:r w:rsidRPr="00E10816">
        <w:tab/>
      </w:r>
      <w:r w:rsidRPr="00E10816">
        <w:tab/>
      </w:r>
      <w:r w:rsidRPr="00E10816">
        <w:tab/>
      </w:r>
      <w:r w:rsidRPr="00E10816">
        <w:tab/>
      </w:r>
      <w:r w:rsidRPr="00E10816">
        <w:tab/>
        <w:t>…………………………………………………………</w:t>
      </w:r>
    </w:p>
    <w:p w14:paraId="50B487FD" w14:textId="77777777" w:rsidR="00421189" w:rsidRPr="00E10816" w:rsidRDefault="00421189" w:rsidP="00421189">
      <w:pPr>
        <w:ind w:firstLine="708"/>
      </w:pPr>
      <w:r w:rsidRPr="00E10816">
        <w:t xml:space="preserve">razítko školy </w:t>
      </w:r>
      <w:r w:rsidRPr="00E10816">
        <w:tab/>
      </w:r>
      <w:r w:rsidRPr="00E10816">
        <w:tab/>
      </w:r>
      <w:r w:rsidRPr="00E10816">
        <w:tab/>
      </w:r>
      <w:r w:rsidRPr="00E10816">
        <w:tab/>
      </w:r>
      <w:r w:rsidRPr="00E10816">
        <w:tab/>
      </w:r>
      <w:r w:rsidRPr="00E10816">
        <w:tab/>
      </w:r>
      <w:r w:rsidRPr="00E10816">
        <w:tab/>
        <w:t>Ing. Katarína Hurychová</w:t>
      </w:r>
    </w:p>
    <w:p w14:paraId="38D1E4A1" w14:textId="77777777" w:rsidR="00421189" w:rsidRPr="00E10816" w:rsidRDefault="00421189" w:rsidP="00421189">
      <w:pPr>
        <w:ind w:firstLine="708"/>
      </w:pPr>
      <w:r w:rsidRPr="00E10816">
        <w:tab/>
      </w:r>
      <w:r w:rsidRPr="00E10816">
        <w:tab/>
      </w:r>
      <w:r w:rsidRPr="00E10816">
        <w:tab/>
      </w:r>
      <w:r w:rsidRPr="00E10816">
        <w:tab/>
      </w:r>
      <w:r w:rsidRPr="00E10816">
        <w:tab/>
      </w:r>
      <w:r w:rsidRPr="00E10816">
        <w:tab/>
      </w:r>
      <w:r w:rsidRPr="00E10816">
        <w:tab/>
      </w:r>
      <w:r w:rsidRPr="00E10816">
        <w:tab/>
        <w:t xml:space="preserve">   </w:t>
      </w:r>
      <w:r w:rsidRPr="00E10816">
        <w:tab/>
        <w:t xml:space="preserve">ředitelka školy </w:t>
      </w:r>
    </w:p>
    <w:p w14:paraId="673CC7A8" w14:textId="77777777" w:rsidR="00421189" w:rsidRPr="00E10816" w:rsidRDefault="00421189" w:rsidP="00421189"/>
    <w:p w14:paraId="16B97C50" w14:textId="77777777" w:rsidR="00B505CD" w:rsidRPr="00E10816" w:rsidRDefault="00B505CD" w:rsidP="00277A85">
      <w:pPr>
        <w:jc w:val="both"/>
      </w:pPr>
    </w:p>
    <w:p w14:paraId="64E2CC6C" w14:textId="77777777" w:rsidR="00B505CD" w:rsidRPr="00E10816" w:rsidRDefault="00B505CD" w:rsidP="00277A85">
      <w:pPr>
        <w:jc w:val="both"/>
      </w:pPr>
    </w:p>
    <w:p w14:paraId="24C58DFE" w14:textId="77777777" w:rsidR="00B505CD" w:rsidRPr="00E10816" w:rsidRDefault="00B505CD" w:rsidP="008B19D3"/>
    <w:p w14:paraId="49E50A50" w14:textId="77777777" w:rsidR="00B505CD" w:rsidRPr="00E10816" w:rsidRDefault="00B505CD" w:rsidP="008B19D3"/>
    <w:p w14:paraId="72C96C03" w14:textId="77777777" w:rsidR="00B505CD" w:rsidRPr="00E10816" w:rsidRDefault="00B505CD" w:rsidP="00B505CD">
      <w:pPr>
        <w:rPr>
          <w:rFonts w:ascii="AntroposCE Regular" w:hAnsi="AntroposCE Regular" w:cs="AntroposCE Regular"/>
        </w:rPr>
      </w:pPr>
    </w:p>
    <w:p w14:paraId="34419DD6" w14:textId="77777777" w:rsidR="00B505CD" w:rsidRPr="00E10816" w:rsidRDefault="00B505CD" w:rsidP="00B505CD">
      <w:pPr>
        <w:rPr>
          <w:rFonts w:ascii="AntroposCE Regular" w:hAnsi="AntroposCE Regular" w:cs="AntroposCE Regular"/>
        </w:rPr>
      </w:pPr>
    </w:p>
    <w:p w14:paraId="50DEF2C5" w14:textId="77777777" w:rsidR="006574B3" w:rsidRDefault="006574B3">
      <w:pPr>
        <w:rPr>
          <w:rFonts w:ascii="AntroposCE Regular" w:hAnsi="AntroposCE Regular" w:cs="AntroposCE Regular"/>
        </w:rPr>
      </w:pPr>
      <w:r>
        <w:rPr>
          <w:rFonts w:ascii="AntroposCE Regular" w:hAnsi="AntroposCE Regular" w:cs="AntroposCE Regular"/>
        </w:rPr>
        <w:br w:type="page"/>
      </w:r>
    </w:p>
    <w:p w14:paraId="2E808492" w14:textId="1DD8C556" w:rsidR="00B505CD" w:rsidRPr="00E10816" w:rsidRDefault="00B505CD" w:rsidP="001333A9">
      <w:pPr>
        <w:widowControl/>
        <w:spacing w:before="60" w:after="60" w:line="276" w:lineRule="auto"/>
        <w:rPr>
          <w:b/>
          <w:sz w:val="36"/>
          <w:szCs w:val="36"/>
        </w:rPr>
      </w:pPr>
      <w:r w:rsidRPr="00E10816">
        <w:rPr>
          <w:b/>
          <w:sz w:val="36"/>
          <w:szCs w:val="36"/>
        </w:rPr>
        <w:lastRenderedPageBreak/>
        <w:t>Provoz školy</w:t>
      </w:r>
      <w:r w:rsidR="00B31240">
        <w:rPr>
          <w:b/>
          <w:sz w:val="36"/>
          <w:szCs w:val="36"/>
        </w:rPr>
        <w:t xml:space="preserve"> – sp</w:t>
      </w:r>
      <w:r w:rsidR="00E51072">
        <w:rPr>
          <w:b/>
          <w:sz w:val="36"/>
          <w:szCs w:val="36"/>
        </w:rPr>
        <w:t>ecifika v období od 25. 5. do 26</w:t>
      </w:r>
      <w:r w:rsidR="00B31240">
        <w:rPr>
          <w:b/>
          <w:sz w:val="36"/>
          <w:szCs w:val="36"/>
        </w:rPr>
        <w:t>. 6. 2020</w:t>
      </w:r>
    </w:p>
    <w:p w14:paraId="136AB3D4" w14:textId="041A218C" w:rsidR="00B505CD" w:rsidRPr="00E10816" w:rsidRDefault="00B505CD" w:rsidP="00B505CD">
      <w:pPr>
        <w:pStyle w:val="Nadpis2"/>
      </w:pPr>
      <w:bookmarkStart w:id="0" w:name="_Toc492137672"/>
      <w:r w:rsidRPr="00E10816">
        <w:t>Školní budova</w:t>
      </w:r>
      <w:bookmarkEnd w:id="0"/>
    </w:p>
    <w:p w14:paraId="40C3D38F" w14:textId="1B2344CF" w:rsidR="00B31240" w:rsidRDefault="00B31240" w:rsidP="00B31240">
      <w:pPr>
        <w:pStyle w:val="Odstavecseseznamem"/>
        <w:widowControl/>
        <w:numPr>
          <w:ilvl w:val="0"/>
          <w:numId w:val="46"/>
        </w:numPr>
        <w:spacing w:before="60" w:after="60" w:line="276" w:lineRule="auto"/>
      </w:pPr>
      <w:r>
        <w:t>Školní budova bude pro žáky školy otevřena 20 minut před začátkem vyučování.</w:t>
      </w:r>
    </w:p>
    <w:p w14:paraId="513E1F55" w14:textId="4938DB63" w:rsidR="00B31240" w:rsidRPr="002E2322" w:rsidRDefault="00B31240" w:rsidP="00B31240">
      <w:pPr>
        <w:pStyle w:val="Odstavecseseznamem"/>
        <w:widowControl/>
        <w:numPr>
          <w:ilvl w:val="0"/>
          <w:numId w:val="46"/>
        </w:numPr>
        <w:spacing w:before="60" w:after="60" w:line="276" w:lineRule="auto"/>
      </w:pPr>
      <w:r w:rsidRPr="002E2322">
        <w:t xml:space="preserve">Školní budova bude pro žáky školy uzavřena v 15:00. Pro žáky navštěvující dětský klub bude uzavřena </w:t>
      </w:r>
      <w:r w:rsidR="002E2322" w:rsidRPr="002E2322">
        <w:t>v 18</w:t>
      </w:r>
      <w:r w:rsidRPr="002E2322">
        <w:t>:00.</w:t>
      </w:r>
    </w:p>
    <w:p w14:paraId="0FB5363F" w14:textId="7AEF813E" w:rsidR="00C840FD" w:rsidRDefault="00C840FD" w:rsidP="00B31240">
      <w:pPr>
        <w:pStyle w:val="Odstavecseseznamem"/>
        <w:widowControl/>
        <w:numPr>
          <w:ilvl w:val="0"/>
          <w:numId w:val="46"/>
        </w:numPr>
        <w:spacing w:before="60" w:after="60" w:line="276" w:lineRule="auto"/>
      </w:pPr>
      <w:r>
        <w:t xml:space="preserve">Pro příchod žáků do školy je zadní </w:t>
      </w:r>
      <w:r w:rsidR="002B6A54">
        <w:t xml:space="preserve">(vedlejší) </w:t>
      </w:r>
      <w:r>
        <w:t xml:space="preserve">vchod </w:t>
      </w:r>
      <w:r w:rsidR="002B6A54">
        <w:t>š</w:t>
      </w:r>
      <w:r>
        <w:t xml:space="preserve">koly </w:t>
      </w:r>
      <w:r w:rsidRPr="00E10816">
        <w:t>otev</w:t>
      </w:r>
      <w:r>
        <w:t xml:space="preserve">řen za dozoru pedagoga </w:t>
      </w:r>
      <w:r w:rsidRPr="00E10816">
        <w:t>v</w:t>
      </w:r>
      <w:r>
        <w:t> těchto časech:</w:t>
      </w:r>
    </w:p>
    <w:p w14:paraId="78CA015A" w14:textId="598BC14D" w:rsidR="00C840FD" w:rsidRDefault="00C840FD" w:rsidP="009544A4">
      <w:pPr>
        <w:pStyle w:val="Odstavecseseznamem"/>
        <w:widowControl/>
        <w:numPr>
          <w:ilvl w:val="1"/>
          <w:numId w:val="34"/>
        </w:numPr>
        <w:spacing w:before="60" w:after="60" w:line="276" w:lineRule="auto"/>
      </w:pPr>
      <w:r w:rsidRPr="00E10816">
        <w:t>7:40 a</w:t>
      </w:r>
      <w:r>
        <w:t xml:space="preserve">ž </w:t>
      </w:r>
      <w:r w:rsidRPr="00E10816">
        <w:t>7:55</w:t>
      </w:r>
    </w:p>
    <w:p w14:paraId="5E6E7C21" w14:textId="1EA9D2CF" w:rsidR="00C840FD" w:rsidRDefault="00C840FD" w:rsidP="009544A4">
      <w:pPr>
        <w:pStyle w:val="Odstavecseseznamem"/>
        <w:widowControl/>
        <w:numPr>
          <w:ilvl w:val="1"/>
          <w:numId w:val="34"/>
        </w:numPr>
        <w:spacing w:before="60" w:after="60" w:line="276" w:lineRule="auto"/>
      </w:pPr>
      <w:r w:rsidRPr="00E10816">
        <w:t xml:space="preserve">8.35 </w:t>
      </w:r>
      <w:r>
        <w:t>až</w:t>
      </w:r>
      <w:r w:rsidRPr="00E10816">
        <w:t xml:space="preserve"> 8.50.  </w:t>
      </w:r>
    </w:p>
    <w:p w14:paraId="2F4DDDE7" w14:textId="5D0343F4" w:rsidR="00B31240" w:rsidRDefault="00B31240" w:rsidP="00CB16F1">
      <w:pPr>
        <w:pStyle w:val="Odstavecseseznamem"/>
        <w:widowControl/>
        <w:numPr>
          <w:ilvl w:val="0"/>
          <w:numId w:val="4"/>
        </w:numPr>
        <w:spacing w:before="60" w:after="60" w:line="276" w:lineRule="auto"/>
      </w:pPr>
      <w:r>
        <w:t xml:space="preserve">Žáci přicházející do školy od autobusu vstupují do školy dle pokynů pedagoga po jednotlivých ročnících. Do vyzvání pedagoga vyčkávají před školou v prostoru vyhrazeném pro konkrétní ročník. </w:t>
      </w:r>
    </w:p>
    <w:p w14:paraId="6152C8F9" w14:textId="03BCCA48" w:rsidR="00283807" w:rsidRDefault="00283807" w:rsidP="00283807">
      <w:pPr>
        <w:pStyle w:val="Odstavecseseznamem"/>
        <w:widowControl/>
        <w:numPr>
          <w:ilvl w:val="0"/>
          <w:numId w:val="4"/>
        </w:numPr>
        <w:spacing w:before="60" w:after="60" w:line="276" w:lineRule="auto"/>
      </w:pPr>
      <w:r w:rsidRPr="00283807">
        <w:t>Pro všechny osoby nacházející se před školou platí povinnost zakrytí úst a nosu.</w:t>
      </w:r>
    </w:p>
    <w:p w14:paraId="19021B74" w14:textId="68E696B8" w:rsidR="00CB16F1" w:rsidRDefault="00CB16F1" w:rsidP="00CB16F1">
      <w:pPr>
        <w:pStyle w:val="Odstavecseseznamem"/>
        <w:widowControl/>
        <w:numPr>
          <w:ilvl w:val="0"/>
          <w:numId w:val="4"/>
        </w:numPr>
        <w:spacing w:before="60" w:after="60" w:line="276" w:lineRule="auto"/>
      </w:pPr>
      <w:r w:rsidRPr="00E10816">
        <w:t xml:space="preserve">Pro příchod mimo výše uvedené časy je třeba </w:t>
      </w:r>
      <w:r w:rsidR="000C3E13" w:rsidRPr="00E10816">
        <w:t xml:space="preserve">použít hlavní vchod a </w:t>
      </w:r>
      <w:r w:rsidR="00887DA9" w:rsidRPr="00E10816">
        <w:t>zvonit na zvonek</w:t>
      </w:r>
      <w:r w:rsidRPr="00E10816">
        <w:t xml:space="preserve"> školní družiny</w:t>
      </w:r>
      <w:r w:rsidR="00887DA9" w:rsidRPr="00E10816">
        <w:t>.</w:t>
      </w:r>
      <w:r w:rsidR="000C3E13" w:rsidRPr="00E10816">
        <w:t xml:space="preserve"> </w:t>
      </w:r>
      <w:r w:rsidR="000C3E13" w:rsidRPr="00E10816">
        <w:br/>
      </w:r>
      <w:r w:rsidR="00887DA9" w:rsidRPr="00E10816">
        <w:t xml:space="preserve">Po 9 hodině již není možné rušit provoz školy zvoněním na zvonek – v takových (výjimečných) případech je třeba zvonit na zvonek kanceláře. </w:t>
      </w:r>
    </w:p>
    <w:p w14:paraId="7130FDB6" w14:textId="1A1F7CAE" w:rsidR="00B31240" w:rsidRDefault="00ED45DF" w:rsidP="00ED45DF">
      <w:pPr>
        <w:pStyle w:val="Odstavecseseznamem"/>
        <w:widowControl/>
        <w:numPr>
          <w:ilvl w:val="0"/>
          <w:numId w:val="4"/>
        </w:numPr>
        <w:spacing w:before="60" w:after="60" w:line="276" w:lineRule="auto"/>
      </w:pPr>
      <w:r w:rsidRPr="00ED45DF">
        <w:t>Vstup do budovy školy je umožněn pouze žákům, nikoliv doprovázejícím osobám.</w:t>
      </w:r>
    </w:p>
    <w:p w14:paraId="38A68E13" w14:textId="32BF5478" w:rsidR="002B6A54" w:rsidRDefault="002B6A54" w:rsidP="00CB16F1">
      <w:pPr>
        <w:pStyle w:val="Odstavecseseznamem"/>
        <w:widowControl/>
        <w:numPr>
          <w:ilvl w:val="0"/>
          <w:numId w:val="4"/>
        </w:numPr>
        <w:spacing w:before="60" w:after="60" w:line="276" w:lineRule="auto"/>
      </w:pPr>
      <w:r w:rsidRPr="00E10816">
        <w:t xml:space="preserve">K odchodu ze školy slouží </w:t>
      </w:r>
      <w:r>
        <w:t xml:space="preserve">vždy </w:t>
      </w:r>
      <w:r w:rsidRPr="00E10816">
        <w:t>vedlejší vchod.</w:t>
      </w:r>
    </w:p>
    <w:p w14:paraId="68EC0B7C" w14:textId="628D384C" w:rsidR="002B6A54" w:rsidRDefault="002B6A54" w:rsidP="00CB16F1">
      <w:pPr>
        <w:pStyle w:val="Odstavecseseznamem"/>
        <w:widowControl/>
        <w:numPr>
          <w:ilvl w:val="0"/>
          <w:numId w:val="4"/>
        </w:numPr>
        <w:spacing w:before="60" w:after="60" w:line="276" w:lineRule="auto"/>
      </w:pPr>
      <w:r>
        <w:t>Vchodové dveře zadního (vedlejšího) i hlavního vchodu je vždy potřeba pečlivě zavřít (zvenčí jsou opatřeny kulatou klikou).</w:t>
      </w:r>
    </w:p>
    <w:p w14:paraId="4C01D110" w14:textId="42687E33" w:rsidR="000120E2" w:rsidRPr="00E10816" w:rsidRDefault="00ED45DF" w:rsidP="00B505CD">
      <w:pPr>
        <w:pStyle w:val="Odstavecseseznamem"/>
        <w:widowControl/>
        <w:numPr>
          <w:ilvl w:val="0"/>
          <w:numId w:val="4"/>
        </w:numPr>
        <w:spacing w:before="60" w:after="60" w:line="276" w:lineRule="auto"/>
      </w:pPr>
      <w:r>
        <w:t>Při vyzvedávání dítěte ze školy zazvoní doprovázející osoba na zvonek školní družiny u hlavního vchodu, po domluvě s pedagogem se přesune k vedlejšímu vchodu, kde vyčká příchodu dítětě.</w:t>
      </w:r>
    </w:p>
    <w:p w14:paraId="7CBE3C3C" w14:textId="5A4FAA95" w:rsidR="000120E2" w:rsidRDefault="000120E2" w:rsidP="00B505CD">
      <w:pPr>
        <w:pStyle w:val="Odstavecseseznamem"/>
        <w:widowControl/>
        <w:numPr>
          <w:ilvl w:val="0"/>
          <w:numId w:val="4"/>
        </w:numPr>
        <w:spacing w:before="60" w:after="60" w:line="276" w:lineRule="auto"/>
      </w:pPr>
      <w:r w:rsidRPr="00E10816">
        <w:t>Žáci se pohybují samostatně v prostorách mimo učebnu pouze po domluvě s pedagogickým pracovníkem školy.</w:t>
      </w:r>
      <w:r w:rsidR="00ED45DF">
        <w:t xml:space="preserve"> </w:t>
      </w:r>
    </w:p>
    <w:p w14:paraId="3D4FF391" w14:textId="6D159871" w:rsidR="00ED45DF" w:rsidRDefault="00ED45DF" w:rsidP="00B505CD">
      <w:pPr>
        <w:pStyle w:val="Odstavecseseznamem"/>
        <w:widowControl/>
        <w:numPr>
          <w:ilvl w:val="0"/>
          <w:numId w:val="4"/>
        </w:numPr>
        <w:spacing w:before="60" w:after="60" w:line="276" w:lineRule="auto"/>
      </w:pPr>
      <w:r>
        <w:t>Žákům není dovoleno navštěvovat učebny jiných ročníků.</w:t>
      </w:r>
    </w:p>
    <w:p w14:paraId="708627C6" w14:textId="11809876" w:rsidR="00ED45DF" w:rsidRDefault="00ED45DF" w:rsidP="00B505CD">
      <w:pPr>
        <w:pStyle w:val="Odstavecseseznamem"/>
        <w:widowControl/>
        <w:numPr>
          <w:ilvl w:val="0"/>
          <w:numId w:val="4"/>
        </w:numPr>
        <w:spacing w:before="60" w:after="60" w:line="276" w:lineRule="auto"/>
      </w:pPr>
      <w:r>
        <w:t xml:space="preserve">Ve společných prostorách školy </w:t>
      </w:r>
      <w:r w:rsidRPr="00283807">
        <w:t>platí povinnost zakrytí úst a nosu.</w:t>
      </w:r>
    </w:p>
    <w:p w14:paraId="0D65B000" w14:textId="6BF637D9" w:rsidR="00917C5F" w:rsidRPr="00E10816" w:rsidRDefault="00917C5F" w:rsidP="00917C5F">
      <w:pPr>
        <w:pStyle w:val="Odstavecseseznamem"/>
        <w:widowControl/>
        <w:numPr>
          <w:ilvl w:val="0"/>
          <w:numId w:val="4"/>
        </w:numPr>
        <w:spacing w:before="60" w:after="60" w:line="276" w:lineRule="auto"/>
      </w:pPr>
      <w:r>
        <w:t xml:space="preserve">Žáci odcházející ze školy na autobus odcházejí do šaten dle pokynů pedagoga po jednotlivých ročnících. Do odchodu na autobus vyčkávají na vyzvání pedagoga před školou v prostoru vyhrazeném pro konkrétní ročník. </w:t>
      </w:r>
    </w:p>
    <w:p w14:paraId="7487E16E" w14:textId="4F99C307" w:rsidR="00F45917" w:rsidRDefault="00F45917">
      <w:pPr>
        <w:rPr>
          <w:rFonts w:ascii="Cambria" w:eastAsia="Times New Roman" w:hAnsi="Cambria" w:cs="Cambria"/>
          <w:b/>
          <w:bCs/>
          <w:sz w:val="32"/>
          <w:szCs w:val="32"/>
        </w:rPr>
      </w:pPr>
      <w:bookmarkStart w:id="1" w:name="_Toc492137673"/>
    </w:p>
    <w:p w14:paraId="4B29C492" w14:textId="2CEE3312" w:rsidR="00B505CD" w:rsidRPr="00E10816" w:rsidRDefault="00B505CD" w:rsidP="00B505CD">
      <w:pPr>
        <w:pStyle w:val="Nadpis2"/>
      </w:pPr>
      <w:r w:rsidRPr="00E10816">
        <w:t>Režim dne</w:t>
      </w:r>
      <w:bookmarkEnd w:id="1"/>
    </w:p>
    <w:p w14:paraId="5E792B0B" w14:textId="2D825B29" w:rsidR="004C0CAE" w:rsidRPr="00E10816" w:rsidRDefault="004C0CAE" w:rsidP="004C0CAE">
      <w:pPr>
        <w:pStyle w:val="Nadpis3"/>
      </w:pPr>
      <w:bookmarkStart w:id="2" w:name="_Toc492137675"/>
      <w:r>
        <w:t>Časové rozvržení hodin a přestávek</w:t>
      </w:r>
    </w:p>
    <w:p w14:paraId="1C88C7DB" w14:textId="388BF04F" w:rsidR="004C0CAE" w:rsidRDefault="004C0CAE" w:rsidP="004C0CAE">
      <w:pPr>
        <w:jc w:val="both"/>
      </w:pPr>
      <w:r>
        <w:t>Z důvodu omezení střídání vyučujících v daném ročníku probíhá výuka dle upravených rozvrhů pouze dopoledne.</w:t>
      </w:r>
    </w:p>
    <w:p w14:paraId="655A65EC" w14:textId="68DA5F59" w:rsidR="00B505CD" w:rsidRPr="00E10816" w:rsidRDefault="00B505CD" w:rsidP="00B505CD">
      <w:pPr>
        <w:pStyle w:val="Nadpis3"/>
      </w:pPr>
      <w:r w:rsidRPr="00E10816">
        <w:t>Činnost o přestávkách</w:t>
      </w:r>
      <w:bookmarkEnd w:id="2"/>
    </w:p>
    <w:p w14:paraId="5804F7B5" w14:textId="148BDCBD" w:rsidR="00B505CD" w:rsidRDefault="00B505CD" w:rsidP="000D4889">
      <w:pPr>
        <w:jc w:val="both"/>
      </w:pPr>
      <w:r w:rsidRPr="00E10816">
        <w:t xml:space="preserve">Žáci dbají </w:t>
      </w:r>
      <w:r w:rsidR="00F45917">
        <w:t xml:space="preserve">o přestávkách </w:t>
      </w:r>
      <w:r w:rsidRPr="00E10816">
        <w:t xml:space="preserve">pokynů </w:t>
      </w:r>
      <w:r w:rsidR="00F45917">
        <w:t>pedagogů</w:t>
      </w:r>
      <w:r w:rsidRPr="00E10816">
        <w:t xml:space="preserve">, kteří konají </w:t>
      </w:r>
      <w:r w:rsidR="003F249D" w:rsidRPr="00E10816">
        <w:t>dohled</w:t>
      </w:r>
      <w:r w:rsidRPr="00E10816">
        <w:t xml:space="preserve">. Během přestávek nesmí žáci </w:t>
      </w:r>
      <w:r w:rsidR="00847C91" w:rsidRPr="00E10816">
        <w:t xml:space="preserve">bez doprovodu pedagoga </w:t>
      </w:r>
      <w:r w:rsidRPr="00E10816">
        <w:t>opouštět areál školy</w:t>
      </w:r>
      <w:r w:rsidR="00F04906">
        <w:t>, bez souhlasu pedagoga neopouští ani prostory své kmenové třídy.</w:t>
      </w:r>
    </w:p>
    <w:p w14:paraId="519FC6F3" w14:textId="271906AA" w:rsidR="00B505CD" w:rsidRPr="00E10816" w:rsidRDefault="003F249D" w:rsidP="00B505CD">
      <w:pPr>
        <w:pStyle w:val="Nadpis3"/>
      </w:pPr>
      <w:bookmarkStart w:id="3" w:name="_Toc492137676"/>
      <w:r w:rsidRPr="00E10816">
        <w:lastRenderedPageBreak/>
        <w:t>Dohledy</w:t>
      </w:r>
      <w:bookmarkEnd w:id="3"/>
    </w:p>
    <w:p w14:paraId="7C53C3EF" w14:textId="5A8980AA" w:rsidR="00EB5710" w:rsidRDefault="007A502D" w:rsidP="000D4889">
      <w:pPr>
        <w:jc w:val="both"/>
      </w:pPr>
      <w:r w:rsidRPr="00E10816">
        <w:t xml:space="preserve">Pedagogičtí pracovníci vykonávají </w:t>
      </w:r>
      <w:r w:rsidR="001710AF" w:rsidRPr="00E10816">
        <w:t>dohled</w:t>
      </w:r>
      <w:r w:rsidRPr="00E10816">
        <w:t xml:space="preserve"> před vyučováním, o přestávkách</w:t>
      </w:r>
      <w:r w:rsidR="001710AF" w:rsidRPr="00E10816">
        <w:t>, v šatnách</w:t>
      </w:r>
      <w:r w:rsidRPr="00E10816">
        <w:t xml:space="preserve"> a v době oběda podle rozpisu stanoveného ředitelkou školy.</w:t>
      </w:r>
      <w:r w:rsidR="00F04906">
        <w:t xml:space="preserve"> </w:t>
      </w:r>
    </w:p>
    <w:p w14:paraId="6819D22C" w14:textId="7616F327" w:rsidR="00F04906" w:rsidRDefault="00F04906" w:rsidP="000D4889">
      <w:pPr>
        <w:jc w:val="both"/>
      </w:pPr>
      <w:r>
        <w:t xml:space="preserve">Pedagog konající dohled na chodbě plní svou službu před prostory WC a usměrňuje jejich využití tak, aby zde nedocházelo k nadměrnému městnání žáků. </w:t>
      </w:r>
    </w:p>
    <w:p w14:paraId="46BC4B40" w14:textId="40DEC6C7" w:rsidR="00C92505" w:rsidRPr="00E10816" w:rsidRDefault="00C92505" w:rsidP="00C92505">
      <w:pPr>
        <w:pStyle w:val="Nadpis3"/>
      </w:pPr>
      <w:r w:rsidRPr="00E10816">
        <w:t>Doprovody k autobusu a autobusem</w:t>
      </w:r>
    </w:p>
    <w:p w14:paraId="31071272" w14:textId="5926208F" w:rsidR="00680621" w:rsidRDefault="00DF3EFB" w:rsidP="00680621">
      <w:pPr>
        <w:jc w:val="both"/>
      </w:pPr>
      <w:r w:rsidRPr="00E10816">
        <w:t>Doprovod v autobuse zajišťuje škola prostřednictvím pedagogů, kteří mají za tímto účelem uzavřenu Smlouvu pro výkon dobrovolnické činnosti. Jde tedy o práci nad rámec pracovní doby, konanou ze strany pedagogů dobrovolně ve prospěch dětí a jejich zákonných zástupců. Odpovědnost za dítě zůstává po dobu doprovodu plně na zákonných zástupcích dětí.</w:t>
      </w:r>
    </w:p>
    <w:p w14:paraId="26BBF08F" w14:textId="29707E0A" w:rsidR="00A233FE" w:rsidRDefault="00A233FE" w:rsidP="00680621">
      <w:pPr>
        <w:jc w:val="both"/>
      </w:pPr>
      <w:r>
        <w:t>Za nastavení a dodržování hygienických norem a pravidel pro cestování hromadnou dopravou stanovuje dopravce.</w:t>
      </w:r>
    </w:p>
    <w:p w14:paraId="5BA01AD3" w14:textId="3099B7EA" w:rsidR="00917C5F" w:rsidRPr="00E10816" w:rsidRDefault="00917C5F" w:rsidP="00680621">
      <w:pPr>
        <w:jc w:val="both"/>
      </w:pPr>
      <w:r>
        <w:t xml:space="preserve">Upozorňujeme, že u skupiny žáků cestujících autobusem není z provozních důvodů možné zajistit metodikou MŠMT doporučovaný rozestup 2metry při cestě do školy a ze školy. </w:t>
      </w:r>
    </w:p>
    <w:p w14:paraId="0F2897A8" w14:textId="77777777" w:rsidR="00680621" w:rsidRPr="00E10816" w:rsidRDefault="00680621" w:rsidP="00680621">
      <w:pPr>
        <w:jc w:val="both"/>
      </w:pPr>
    </w:p>
    <w:p w14:paraId="3CF01CCD" w14:textId="2A0C950F" w:rsidR="00B505CD" w:rsidRPr="00E10816" w:rsidRDefault="00B505CD" w:rsidP="00B505CD">
      <w:pPr>
        <w:pStyle w:val="Nadpis2"/>
      </w:pPr>
      <w:bookmarkStart w:id="4" w:name="_Toc492137681"/>
      <w:r w:rsidRPr="00E10816">
        <w:t xml:space="preserve">Organizace výchovy mimo </w:t>
      </w:r>
      <w:r w:rsidR="00336D8F">
        <w:t>školní budovu</w:t>
      </w:r>
      <w:r w:rsidRPr="00E10816">
        <w:t xml:space="preserve"> - exkurze, školní výlety, školy v přírodě, projektové týdny, společensky prospěšné práce</w:t>
      </w:r>
      <w:bookmarkEnd w:id="4"/>
      <w:r w:rsidRPr="00E10816">
        <w:t xml:space="preserve"> </w:t>
      </w:r>
    </w:p>
    <w:p w14:paraId="7F3F8DE5" w14:textId="135566C0" w:rsidR="00B56506" w:rsidRDefault="00A233FE" w:rsidP="00A233FE">
      <w:pPr>
        <w:widowControl/>
        <w:spacing w:before="60" w:after="60" w:line="276" w:lineRule="auto"/>
      </w:pPr>
      <w:r>
        <w:t>Školní výlety, exkurze ani projektové dn</w:t>
      </w:r>
      <w:r w:rsidR="00E51072">
        <w:t>y nejsou v období od 25. 5. do 26</w:t>
      </w:r>
      <w:r>
        <w:t>. 6. 2020 povoleny.</w:t>
      </w:r>
    </w:p>
    <w:p w14:paraId="36C29DFD" w14:textId="5C2AF253" w:rsidR="00336D8F" w:rsidRPr="00E10816" w:rsidRDefault="00336D8F" w:rsidP="00A233FE">
      <w:pPr>
        <w:widowControl/>
        <w:spacing w:before="60" w:after="60" w:line="276" w:lineRule="auto"/>
      </w:pPr>
      <w:r>
        <w:t xml:space="preserve">Aktivity školy mimo školní budovu jsou možné pouze po jednotlivých školních skupinách, se zakrytými ústy a nosem, a pouze v lese nebo v zámecké zahradě. </w:t>
      </w:r>
    </w:p>
    <w:p w14:paraId="3614BC6D" w14:textId="4ECB44C1" w:rsidR="00B505CD" w:rsidRPr="00E10816" w:rsidRDefault="00B505CD" w:rsidP="00B505CD">
      <w:pPr>
        <w:pStyle w:val="Nadpis2"/>
      </w:pPr>
      <w:bookmarkStart w:id="5" w:name="_Toc492137682"/>
      <w:r w:rsidRPr="00E10816">
        <w:t>Školní stravování</w:t>
      </w:r>
      <w:bookmarkEnd w:id="5"/>
    </w:p>
    <w:p w14:paraId="1AF63819" w14:textId="1EA4586C" w:rsidR="00B505CD" w:rsidRDefault="00B505CD" w:rsidP="00C1480F">
      <w:r w:rsidRPr="00E10816">
        <w:t>Stravování žáků Svobodné základní školy, o.p.s. zajišťuje ve s</w:t>
      </w:r>
      <w:r w:rsidR="00C1480F" w:rsidRPr="00E10816">
        <w:t>vých prostorách školní jídelna M</w:t>
      </w:r>
      <w:r w:rsidRPr="00E10816">
        <w:t xml:space="preserve">Š </w:t>
      </w:r>
      <w:r w:rsidR="00C1480F" w:rsidRPr="00E10816">
        <w:t>Pod Kalichem Třebušín</w:t>
      </w:r>
      <w:r w:rsidRPr="00E10816">
        <w:t>. Žáci jsou povinni řídit se podmínk</w:t>
      </w:r>
      <w:r w:rsidR="00C1480F" w:rsidRPr="00E10816">
        <w:t>ami a pravidly školní jídelny</w:t>
      </w:r>
      <w:r w:rsidRPr="00E10816">
        <w:t>.</w:t>
      </w:r>
    </w:p>
    <w:p w14:paraId="588CCA90" w14:textId="06D8A89B" w:rsidR="00E86786" w:rsidRDefault="00E86786" w:rsidP="00E86786">
      <w:r>
        <w:t xml:space="preserve">Stravování bude v období od 25. 5. do konce školního roku zajištěno následovně: </w:t>
      </w:r>
    </w:p>
    <w:p w14:paraId="0EEFFE38" w14:textId="77777777" w:rsidR="00E86786" w:rsidRDefault="00E86786" w:rsidP="00E86786">
      <w:pPr>
        <w:pStyle w:val="Odstavecseseznamem"/>
        <w:numPr>
          <w:ilvl w:val="0"/>
          <w:numId w:val="48"/>
        </w:numPr>
      </w:pPr>
      <w:r>
        <w:t xml:space="preserve">Ve školní jídelně se budou stravovat žáci 1. až. 3. ročníků. </w:t>
      </w:r>
    </w:p>
    <w:p w14:paraId="3A3945FC" w14:textId="6C98A4B4" w:rsidR="00E86786" w:rsidRDefault="00E86786" w:rsidP="00E86786">
      <w:pPr>
        <w:pStyle w:val="Odstavecseseznamem"/>
        <w:numPr>
          <w:ilvl w:val="0"/>
          <w:numId w:val="48"/>
        </w:numPr>
      </w:pPr>
      <w:r>
        <w:t>V jídelně se při výdeji jídla nesetkají žáci z různých ročníků. Výdejové časy jsou stanoveny takto: 12:00, 13:00, 13:30.</w:t>
      </w:r>
    </w:p>
    <w:p w14:paraId="304A9451" w14:textId="77777777" w:rsidR="00E86786" w:rsidRDefault="00E86786" w:rsidP="00E86786">
      <w:pPr>
        <w:pStyle w:val="Odstavecseseznamem"/>
        <w:numPr>
          <w:ilvl w:val="0"/>
          <w:numId w:val="48"/>
        </w:numPr>
      </w:pPr>
      <w:r>
        <w:t xml:space="preserve">Při stravování jsou zajištěny obvyklé rozestupy jako ve třídě. </w:t>
      </w:r>
    </w:p>
    <w:p w14:paraId="4DB50851" w14:textId="5A36535F" w:rsidR="00E86786" w:rsidRDefault="00E86786" w:rsidP="00E86786">
      <w:pPr>
        <w:pStyle w:val="Odstavecseseznamem"/>
        <w:numPr>
          <w:ilvl w:val="0"/>
          <w:numId w:val="48"/>
        </w:numPr>
      </w:pPr>
      <w:r>
        <w:t xml:space="preserve">Strávníci si sami jídlo a pití nenabírají a neberou si ani příbory. </w:t>
      </w:r>
      <w:r w:rsidR="0010456F">
        <w:t>Obslouží je personál školní jídelny nebo pedagogové školy.</w:t>
      </w:r>
    </w:p>
    <w:p w14:paraId="24D3DE22" w14:textId="77777777" w:rsidR="00E86786" w:rsidRDefault="00E86786" w:rsidP="00E86786">
      <w:pPr>
        <w:pStyle w:val="Odstavecseseznamem"/>
        <w:numPr>
          <w:ilvl w:val="0"/>
          <w:numId w:val="48"/>
        </w:numPr>
      </w:pPr>
      <w:r>
        <w:t xml:space="preserve">Rouška se odkládá pouze při samotné konzumaci jídla a pití, a to do vlastního sáčku. </w:t>
      </w:r>
    </w:p>
    <w:p w14:paraId="206641BB" w14:textId="77777777" w:rsidR="00E86786" w:rsidRDefault="00E86786" w:rsidP="00E86786">
      <w:pPr>
        <w:pStyle w:val="Odstavecseseznamem"/>
        <w:numPr>
          <w:ilvl w:val="0"/>
          <w:numId w:val="48"/>
        </w:numPr>
      </w:pPr>
      <w:r>
        <w:t xml:space="preserve">Před vstupem do jídelny si každý žák umyje ruce či použije dezinfekci na ruce. </w:t>
      </w:r>
    </w:p>
    <w:p w14:paraId="7C69BF5D" w14:textId="1E727642" w:rsidR="00E86786" w:rsidRDefault="00E86786" w:rsidP="00E86786">
      <w:pPr>
        <w:pStyle w:val="Odstavecseseznamem"/>
        <w:numPr>
          <w:ilvl w:val="0"/>
          <w:numId w:val="48"/>
        </w:numPr>
      </w:pPr>
      <w:r>
        <w:t>Zvýšenou měrou se dodržují běžná hygienická pravidla.</w:t>
      </w:r>
    </w:p>
    <w:p w14:paraId="420CC59D" w14:textId="77777777" w:rsidR="00E86786" w:rsidRDefault="00E86786" w:rsidP="00E86786">
      <w:pPr>
        <w:pStyle w:val="Odstavecseseznamem"/>
        <w:numPr>
          <w:ilvl w:val="0"/>
          <w:numId w:val="48"/>
        </w:numPr>
      </w:pPr>
      <w:r>
        <w:t xml:space="preserve">Po dohodě vedení školy s rodiči si žáci mohou přinést vlastní stravu (namísto oběda). </w:t>
      </w:r>
    </w:p>
    <w:p w14:paraId="0B5B439F" w14:textId="77777777" w:rsidR="00E86786" w:rsidRDefault="00E86786" w:rsidP="00E86786"/>
    <w:p w14:paraId="282F94D9" w14:textId="2F3466DC" w:rsidR="00E86786" w:rsidRDefault="00E86786" w:rsidP="00E86786">
      <w:r>
        <w:t xml:space="preserve">Specifika stravování žáků 4. a 5. </w:t>
      </w:r>
      <w:r w:rsidR="0010456F">
        <w:t>t</w:t>
      </w:r>
      <w:r>
        <w:t>říd:</w:t>
      </w:r>
    </w:p>
    <w:p w14:paraId="1E79C760" w14:textId="7693C0B6" w:rsidR="00E86786" w:rsidRDefault="00E86786" w:rsidP="00E86786">
      <w:pPr>
        <w:pStyle w:val="Odstavecseseznamem"/>
        <w:numPr>
          <w:ilvl w:val="0"/>
          <w:numId w:val="48"/>
        </w:numPr>
        <w:jc w:val="both"/>
      </w:pPr>
      <w:r>
        <w:t>Žáci 4. a 5. ročníků si na písemné přání rodičů mohou přinést jídlonosiče. Do těchto jídlonosičů jim bude oběd vydán před koncem vyučování – tedy ve 12:45. Pedagog školy jídlonosiče přinese žákům do kmenových tříd, kde žáci svůj oběd zkonzumují bez zbytečného odkladu vlastním příborem.  Není povoleno odnášení zbytků domů.</w:t>
      </w:r>
      <w:r w:rsidR="00C55402">
        <w:t xml:space="preserve"> Odnos zbytků do školní jídelny zajistí pedagog.</w:t>
      </w:r>
      <w:r>
        <w:t xml:space="preserve"> Žáci si odnesou jídlonosiče k umytí domů, příbory uložené v samostatném sáčku.</w:t>
      </w:r>
    </w:p>
    <w:p w14:paraId="7A2245C0" w14:textId="5C0373C5" w:rsidR="00C55402" w:rsidRDefault="00C55402" w:rsidP="00C55402">
      <w:pPr>
        <w:pStyle w:val="Odstavecseseznamem"/>
        <w:numPr>
          <w:ilvl w:val="0"/>
          <w:numId w:val="48"/>
        </w:numPr>
      </w:pPr>
      <w:r>
        <w:t xml:space="preserve">Při stravování jsou zajištěny obvyklé rozestupy jako při vyučování. </w:t>
      </w:r>
    </w:p>
    <w:p w14:paraId="18221F46" w14:textId="77777777" w:rsidR="00C55402" w:rsidRDefault="00C55402" w:rsidP="00C55402">
      <w:pPr>
        <w:pStyle w:val="Odstavecseseznamem"/>
        <w:numPr>
          <w:ilvl w:val="0"/>
          <w:numId w:val="48"/>
        </w:numPr>
      </w:pPr>
      <w:r>
        <w:t xml:space="preserve">Rouška se odkládá pouze při samotné konzumaci jídla a pití, a to do vlastního sáčku. </w:t>
      </w:r>
    </w:p>
    <w:p w14:paraId="70168057" w14:textId="73B8CF03" w:rsidR="00C55402" w:rsidRDefault="00C55402" w:rsidP="00C55402">
      <w:pPr>
        <w:pStyle w:val="Odstavecseseznamem"/>
        <w:numPr>
          <w:ilvl w:val="0"/>
          <w:numId w:val="48"/>
        </w:numPr>
      </w:pPr>
      <w:r>
        <w:lastRenderedPageBreak/>
        <w:t xml:space="preserve">Před konzumací si každý žák umyje ruce či použije dezinfekci na ruce. </w:t>
      </w:r>
    </w:p>
    <w:p w14:paraId="1D550234" w14:textId="2A46877D" w:rsidR="00C55402" w:rsidRDefault="00C55402" w:rsidP="00C55402">
      <w:pPr>
        <w:pStyle w:val="Odstavecseseznamem"/>
        <w:numPr>
          <w:ilvl w:val="0"/>
          <w:numId w:val="48"/>
        </w:numPr>
        <w:jc w:val="both"/>
      </w:pPr>
      <w:r>
        <w:t>Zvýšenou měrou se dodržují běžná hygienická pravidla.</w:t>
      </w:r>
    </w:p>
    <w:p w14:paraId="3E8E2C37" w14:textId="77777777" w:rsidR="000C5653" w:rsidRPr="00E10816" w:rsidRDefault="000C5653" w:rsidP="00C1480F"/>
    <w:p w14:paraId="1BE37B4F" w14:textId="1C02CEB5" w:rsidR="00B505CD" w:rsidRPr="00020A8B" w:rsidRDefault="00B505CD" w:rsidP="00B505CD">
      <w:pPr>
        <w:pStyle w:val="Nadpis2"/>
      </w:pPr>
      <w:bookmarkStart w:id="6" w:name="_Toc492137684"/>
      <w:r w:rsidRPr="00E10816">
        <w:t xml:space="preserve">Školní </w:t>
      </w:r>
      <w:r w:rsidRPr="00020A8B">
        <w:t>družina</w:t>
      </w:r>
      <w:bookmarkEnd w:id="6"/>
    </w:p>
    <w:p w14:paraId="1EB5D359" w14:textId="6B58EE8B" w:rsidR="00340326" w:rsidRDefault="00340326" w:rsidP="00340326">
      <w:pPr>
        <w:pStyle w:val="Odstavecseseznamem"/>
        <w:widowControl/>
        <w:numPr>
          <w:ilvl w:val="0"/>
          <w:numId w:val="49"/>
        </w:numPr>
        <w:spacing w:before="60" w:after="60" w:line="276" w:lineRule="auto"/>
      </w:pPr>
      <w:r>
        <w:t>Školní družina není v období od 25. 5. do 30. 6. 2020 v provozu.</w:t>
      </w:r>
    </w:p>
    <w:p w14:paraId="0A7C4501" w14:textId="48FE386F" w:rsidR="00340326" w:rsidRDefault="00340326" w:rsidP="00340326">
      <w:pPr>
        <w:pStyle w:val="Odstavecseseznamem"/>
        <w:widowControl/>
        <w:numPr>
          <w:ilvl w:val="0"/>
          <w:numId w:val="49"/>
        </w:numPr>
        <w:spacing w:before="60" w:after="60" w:line="276" w:lineRule="auto"/>
      </w:pPr>
      <w:r>
        <w:t>Poplatek za pobyt dítěte ve školní družině se za měsíce květen a červen 2020 nehradí.</w:t>
      </w:r>
    </w:p>
    <w:p w14:paraId="5FE04A21" w14:textId="0015009B" w:rsidR="00340326" w:rsidRDefault="00340326" w:rsidP="00340326">
      <w:pPr>
        <w:pStyle w:val="Odstavecseseznamem"/>
        <w:widowControl/>
        <w:numPr>
          <w:ilvl w:val="0"/>
          <w:numId w:val="49"/>
        </w:numPr>
        <w:spacing w:before="60" w:after="60" w:line="276" w:lineRule="auto"/>
      </w:pPr>
      <w:r>
        <w:t>Po vyučování je činnost školy zajištěna formou školních skupin. Školní skupina odpovídá danému ročníku.</w:t>
      </w:r>
    </w:p>
    <w:p w14:paraId="40C4F534" w14:textId="7D0002AC" w:rsidR="00340326" w:rsidRDefault="00340326" w:rsidP="00340326">
      <w:pPr>
        <w:pStyle w:val="Odstavecseseznamem"/>
        <w:widowControl/>
        <w:numPr>
          <w:ilvl w:val="0"/>
          <w:numId w:val="49"/>
        </w:numPr>
        <w:spacing w:before="60" w:after="60" w:line="276" w:lineRule="auto"/>
      </w:pPr>
      <w:r>
        <w:t>Mísení školních skupin není povoleno.</w:t>
      </w:r>
    </w:p>
    <w:p w14:paraId="6B8953FE" w14:textId="0B2A7FB7" w:rsidR="00FC644C" w:rsidRDefault="00340326" w:rsidP="00612D4E">
      <w:pPr>
        <w:pStyle w:val="Odstavecseseznamem"/>
        <w:widowControl/>
        <w:numPr>
          <w:ilvl w:val="0"/>
          <w:numId w:val="49"/>
        </w:numPr>
        <w:spacing w:before="60" w:after="60" w:line="276" w:lineRule="auto"/>
      </w:pPr>
      <w:r>
        <w:t>Pro zařazení žáka do odpolední školní skupiny není rozhodující, zda je za běžné situace zapsán do školní družiny.</w:t>
      </w:r>
    </w:p>
    <w:p w14:paraId="78723F0F" w14:textId="75C08DC9" w:rsidR="00336D8F" w:rsidRDefault="00336D8F" w:rsidP="00612D4E">
      <w:pPr>
        <w:pStyle w:val="Odstavecseseznamem"/>
        <w:widowControl/>
        <w:numPr>
          <w:ilvl w:val="0"/>
          <w:numId w:val="49"/>
        </w:numPr>
        <w:spacing w:before="60" w:after="60" w:line="276" w:lineRule="auto"/>
      </w:pPr>
      <w:r>
        <w:t>Ranní družina není poskytována</w:t>
      </w:r>
      <w:r w:rsidR="002E2322">
        <w:t>, náhradní možností je využít ranní dětský klub pro žáky 1. až 3. ročníku (podrobněji viz Dětský klub)</w:t>
      </w:r>
      <w:r>
        <w:t>.</w:t>
      </w:r>
    </w:p>
    <w:p w14:paraId="403A2587" w14:textId="5F65537E" w:rsidR="004C0CAE" w:rsidRPr="00E10816" w:rsidRDefault="004C0CAE" w:rsidP="00612D4E">
      <w:pPr>
        <w:pStyle w:val="Odstavecseseznamem"/>
        <w:widowControl/>
        <w:numPr>
          <w:ilvl w:val="0"/>
          <w:numId w:val="49"/>
        </w:numPr>
        <w:spacing w:before="60" w:after="60" w:line="276" w:lineRule="auto"/>
      </w:pPr>
      <w:r>
        <w:t>Kroužky školní družiny neprobíhají. Úhrada za kroužky školní družiny se za 2. pololetí školního roku 2019/2020 nehradí.</w:t>
      </w:r>
    </w:p>
    <w:p w14:paraId="0E8D6C81" w14:textId="637656F7" w:rsidR="00FC644C" w:rsidRPr="00E10816" w:rsidRDefault="00FC644C" w:rsidP="00FC644C">
      <w:pPr>
        <w:pStyle w:val="Nadpis2"/>
      </w:pPr>
      <w:r w:rsidRPr="00E10816">
        <w:t>Dětský klub</w:t>
      </w:r>
    </w:p>
    <w:p w14:paraId="06A9BD9C" w14:textId="77777777" w:rsidR="002E2322" w:rsidRDefault="002E2322" w:rsidP="002E2322">
      <w:pPr>
        <w:widowControl/>
        <w:spacing w:before="60" w:after="60" w:line="276" w:lineRule="auto"/>
      </w:pPr>
      <w:r>
        <w:t xml:space="preserve">Dětský klub bude otevřen pro žáky přihlášené do klubu. Bude fungovat ve třech odděleních v ranních hodinách (provozně nahrazuje ranní družinu) od 7: 25 do 8:40 hod. Žáci však budou odděleni po třídách. </w:t>
      </w:r>
    </w:p>
    <w:p w14:paraId="38DBB13C" w14:textId="32C76FA7" w:rsidR="002E2322" w:rsidRDefault="002E2322" w:rsidP="002E2322">
      <w:pPr>
        <w:widowControl/>
        <w:spacing w:before="60" w:after="60" w:line="276" w:lineRule="auto"/>
      </w:pPr>
      <w:r>
        <w:t xml:space="preserve">Ranní klub bude otevřen od 7:25 do 8: 40 pro 1. - 2. tř. od pondělí do pátku vždy ve své kmenové třídě, </w:t>
      </w:r>
      <w:r>
        <w:br/>
        <w:t xml:space="preserve">ve 3. třídě s ohledem na rozvrh bude klub otevřen v úterý, středu, čtvrtek ve stejný čas. </w:t>
      </w:r>
    </w:p>
    <w:p w14:paraId="5F2B210A" w14:textId="77777777" w:rsidR="002E2322" w:rsidRDefault="002E2322" w:rsidP="002E2322">
      <w:pPr>
        <w:widowControl/>
        <w:spacing w:before="60" w:after="60" w:line="276" w:lineRule="auto"/>
      </w:pPr>
    </w:p>
    <w:p w14:paraId="4029CD1A" w14:textId="03FD38B6" w:rsidR="002E2322" w:rsidRDefault="002E2322" w:rsidP="002E2322">
      <w:pPr>
        <w:widowControl/>
        <w:spacing w:before="60" w:after="60" w:line="276" w:lineRule="auto"/>
      </w:pPr>
      <w:r>
        <w:t>Na základě předběžně zjištěného zájmu bude odpolední dětský klub otevřen pouze pro přihlášené žáky 5. ročníků následovně:</w:t>
      </w:r>
    </w:p>
    <w:p w14:paraId="1E026B10" w14:textId="3E53FDBD" w:rsidR="002E2322" w:rsidRDefault="002E2322" w:rsidP="002E2322">
      <w:pPr>
        <w:widowControl/>
        <w:spacing w:before="60" w:after="60" w:line="276" w:lineRule="auto"/>
      </w:pPr>
      <w:r>
        <w:t>Út - 15 - 17:30 hod.</w:t>
      </w:r>
    </w:p>
    <w:p w14:paraId="5DD20865" w14:textId="4D8F555E" w:rsidR="002E2322" w:rsidRDefault="002E2322" w:rsidP="002E2322">
      <w:pPr>
        <w:widowControl/>
        <w:spacing w:before="60" w:after="60" w:line="276" w:lineRule="auto"/>
      </w:pPr>
      <w:r>
        <w:t>ST - 15 - 17:30 hod.</w:t>
      </w:r>
    </w:p>
    <w:p w14:paraId="5D9904C0" w14:textId="65CF10BF" w:rsidR="002E2322" w:rsidRDefault="002E2322" w:rsidP="002E2322">
      <w:pPr>
        <w:widowControl/>
        <w:spacing w:before="60" w:after="60" w:line="276" w:lineRule="auto"/>
      </w:pPr>
      <w:r>
        <w:t>ČT - 15 - 18:00 hod</w:t>
      </w:r>
    </w:p>
    <w:p w14:paraId="4194710E" w14:textId="62FAA972" w:rsidR="004C0CAE" w:rsidRPr="00E10816" w:rsidRDefault="002E2322" w:rsidP="002E2322">
      <w:pPr>
        <w:widowControl/>
        <w:spacing w:before="60" w:after="60" w:line="276" w:lineRule="auto"/>
      </w:pPr>
      <w:r>
        <w:t>S ohledem na prostorové a personální možnosti není možné zajistit odpolední klub po 15 hod pro další třídy.</w:t>
      </w:r>
    </w:p>
    <w:p w14:paraId="5BA87D3C" w14:textId="7BB809EC" w:rsidR="00B505CD" w:rsidRPr="00E10816" w:rsidRDefault="00B505CD" w:rsidP="00B505CD">
      <w:pPr>
        <w:pStyle w:val="Nadpis1"/>
      </w:pPr>
      <w:bookmarkStart w:id="7" w:name="_Toc492137685"/>
      <w:r w:rsidRPr="00E10816">
        <w:lastRenderedPageBreak/>
        <w:t xml:space="preserve">Podmínky zajištění bezpečnosti a ochrany zdraví žáků </w:t>
      </w:r>
      <w:bookmarkEnd w:id="7"/>
    </w:p>
    <w:p w14:paraId="69D95889" w14:textId="1FD46C41" w:rsidR="00B505CD" w:rsidRPr="00E10816" w:rsidRDefault="003B4917" w:rsidP="00B505CD">
      <w:pPr>
        <w:pStyle w:val="Nadpis2"/>
      </w:pPr>
      <w:r>
        <w:t xml:space="preserve">Vstup do budovy školy </w:t>
      </w:r>
    </w:p>
    <w:p w14:paraId="174185CE" w14:textId="1A24DC12" w:rsidR="00336D8F" w:rsidRDefault="00336D8F" w:rsidP="00336D8F">
      <w:pPr>
        <w:pStyle w:val="Odstavecseseznamem"/>
        <w:widowControl/>
        <w:numPr>
          <w:ilvl w:val="0"/>
          <w:numId w:val="50"/>
        </w:numPr>
        <w:spacing w:before="60" w:after="60" w:line="276" w:lineRule="auto"/>
      </w:pPr>
      <w:r>
        <w:t xml:space="preserve">Vstup do budovy školy je umožněn pouze žákům, nikoliv doprovázejícím osobám. </w:t>
      </w:r>
    </w:p>
    <w:p w14:paraId="131B6F2A" w14:textId="21066210" w:rsidR="00162DC9" w:rsidRPr="001519C9" w:rsidRDefault="00162DC9" w:rsidP="00162DC9">
      <w:pPr>
        <w:pStyle w:val="Odstavecseseznamem"/>
        <w:widowControl/>
        <w:numPr>
          <w:ilvl w:val="0"/>
          <w:numId w:val="50"/>
        </w:numPr>
        <w:spacing w:before="60" w:after="60" w:line="276" w:lineRule="auto"/>
        <w:rPr>
          <w:b/>
        </w:rPr>
      </w:pPr>
      <w:r w:rsidRPr="00162DC9">
        <w:t xml:space="preserve">Žáci mohou vstoupit do budov pouze s podepsaným ČESTNÝM PROHLÁŠENÍM O NEEXISTENCI PŘÍZNAKŮ VIROVÉHO INFEKČNÍHO ONEMOCNĚNÍ. Pokud žák nemá platné čestné prohlášení, </w:t>
      </w:r>
      <w:r w:rsidR="009B4B85">
        <w:t>nebude mu umožněn vstup do školní budovy</w:t>
      </w:r>
      <w:r w:rsidRPr="00162DC9">
        <w:t xml:space="preserve"> a </w:t>
      </w:r>
      <w:r w:rsidR="009B4B85">
        <w:t>třídní učitel o situaci bez zbytečného odkladu informuje zákonné zástupce</w:t>
      </w:r>
      <w:r w:rsidRPr="00162DC9">
        <w:t>.</w:t>
      </w:r>
      <w:r w:rsidR="001519C9">
        <w:t xml:space="preserve"> </w:t>
      </w:r>
      <w:r w:rsidR="001519C9" w:rsidRPr="001519C9">
        <w:rPr>
          <w:b/>
        </w:rPr>
        <w:t>Potvrzení je nutno doložit opakovaně – vždy v pondělí před zahájením výuky.</w:t>
      </w:r>
    </w:p>
    <w:p w14:paraId="47B6FC30" w14:textId="2304CD7B" w:rsidR="00336D8F" w:rsidRDefault="00336D8F" w:rsidP="00336D8F">
      <w:pPr>
        <w:pStyle w:val="Odstavecseseznamem"/>
        <w:widowControl/>
        <w:numPr>
          <w:ilvl w:val="0"/>
          <w:numId w:val="50"/>
        </w:numPr>
        <w:spacing w:before="60" w:after="60" w:line="276" w:lineRule="auto"/>
      </w:pPr>
      <w:r>
        <w:t xml:space="preserve">Pedagogové odvedou žáky do tříd po skupinách, aby nedocházelo ke kontaktu mezi skupinami. </w:t>
      </w:r>
    </w:p>
    <w:p w14:paraId="51F59ACC" w14:textId="549D0D8C" w:rsidR="00336D8F" w:rsidRDefault="00336D8F" w:rsidP="00336D8F">
      <w:pPr>
        <w:pStyle w:val="Odstavecseseznamem"/>
        <w:widowControl/>
        <w:numPr>
          <w:ilvl w:val="0"/>
          <w:numId w:val="50"/>
        </w:numPr>
        <w:spacing w:before="60" w:after="60" w:line="276" w:lineRule="auto"/>
      </w:pPr>
      <w:r>
        <w:t>Všichni žáci i zaměstnanci školy nosí ve společných prostorách roušky.</w:t>
      </w:r>
    </w:p>
    <w:p w14:paraId="56406A63" w14:textId="0F13675C" w:rsidR="00336D8F" w:rsidRDefault="00336D8F" w:rsidP="00336D8F">
      <w:pPr>
        <w:pStyle w:val="Odstavecseseznamem"/>
        <w:widowControl/>
        <w:numPr>
          <w:ilvl w:val="0"/>
          <w:numId w:val="50"/>
        </w:numPr>
        <w:spacing w:before="60" w:after="60" w:line="276" w:lineRule="auto"/>
      </w:pPr>
      <w:r>
        <w:t xml:space="preserve">Každý žák bude mít s sebou na den minimálně 2 roušky a sáček na uložení roušky. </w:t>
      </w:r>
    </w:p>
    <w:p w14:paraId="003E2F7C" w14:textId="2DD53F34" w:rsidR="00336D8F" w:rsidRDefault="00336D8F" w:rsidP="00336D8F">
      <w:pPr>
        <w:pStyle w:val="Odstavecseseznamem"/>
        <w:widowControl/>
        <w:numPr>
          <w:ilvl w:val="0"/>
          <w:numId w:val="50"/>
        </w:numPr>
        <w:spacing w:before="60" w:after="60" w:line="276" w:lineRule="auto"/>
      </w:pPr>
      <w:r>
        <w:t xml:space="preserve">Škola je oprávněna vymezit prostory, ve kterých se žáci mohou pohybovat. </w:t>
      </w:r>
    </w:p>
    <w:p w14:paraId="3CD97CB9" w14:textId="51CC1DE9" w:rsidR="00336D8F" w:rsidRDefault="00336D8F" w:rsidP="00546BCB">
      <w:pPr>
        <w:pStyle w:val="Odstavecseseznamem"/>
        <w:widowControl/>
        <w:numPr>
          <w:ilvl w:val="0"/>
          <w:numId w:val="50"/>
        </w:numPr>
        <w:spacing w:before="60" w:after="60" w:line="276" w:lineRule="auto"/>
      </w:pPr>
      <w:r>
        <w:t xml:space="preserve">Žák je povinen dodržovat stanovená hygienická pravidla; jejich opakované nedodržování, po prokazatelném upozornění zákonného zástupce žáka, je důvodem k nevpuštění žáka do školy, resp. k vyřazení žáka ze školní skupiny. </w:t>
      </w:r>
    </w:p>
    <w:p w14:paraId="08BD4240" w14:textId="1CF35346" w:rsidR="00B505CD" w:rsidRPr="00E10816" w:rsidRDefault="00336D8F" w:rsidP="00C806CE">
      <w:pPr>
        <w:pStyle w:val="Odstavecseseznamem"/>
        <w:widowControl/>
        <w:numPr>
          <w:ilvl w:val="0"/>
          <w:numId w:val="50"/>
        </w:numPr>
        <w:spacing w:before="60" w:after="60" w:line="276" w:lineRule="auto"/>
      </w:pPr>
      <w:r>
        <w:t>Škola organizuje provoz v šatnách tak, aby se zamezilo setkávání žáků z různých skupin.</w:t>
      </w:r>
    </w:p>
    <w:p w14:paraId="5FA34C71" w14:textId="015E8B52" w:rsidR="00B505CD" w:rsidRPr="00E10816" w:rsidRDefault="003B4917" w:rsidP="00B505CD">
      <w:pPr>
        <w:pStyle w:val="Nadpis2"/>
      </w:pPr>
      <w:r>
        <w:t>V budově školy</w:t>
      </w:r>
    </w:p>
    <w:p w14:paraId="3E99196B" w14:textId="419C397C" w:rsidR="00336D8F" w:rsidRDefault="00336D8F" w:rsidP="00336D8F">
      <w:pPr>
        <w:pStyle w:val="Odstavecseseznamem"/>
        <w:widowControl/>
        <w:numPr>
          <w:ilvl w:val="0"/>
          <w:numId w:val="12"/>
        </w:numPr>
        <w:spacing w:before="60" w:after="60" w:line="276" w:lineRule="auto"/>
      </w:pPr>
      <w:r>
        <w:t xml:space="preserve">Při přesunech v budově je vhodné dodržení odstupů 2 metry vždy, když je to možné (nejméně 1,5 metru). </w:t>
      </w:r>
    </w:p>
    <w:p w14:paraId="004DB338" w14:textId="40A096B4" w:rsidR="00336D8F" w:rsidRDefault="00336D8F" w:rsidP="00CE1D77">
      <w:pPr>
        <w:pStyle w:val="Odstavecseseznamem"/>
        <w:widowControl/>
        <w:numPr>
          <w:ilvl w:val="0"/>
          <w:numId w:val="12"/>
        </w:numPr>
        <w:spacing w:before="60" w:after="60" w:line="276" w:lineRule="auto"/>
      </w:pPr>
      <w:r>
        <w:t>Před opuštěním třídy si všichni žáci na celou dobu mimo třídu nasadí roušky.</w:t>
      </w:r>
    </w:p>
    <w:p w14:paraId="39E1160B" w14:textId="244FCCEB" w:rsidR="00336D8F" w:rsidRDefault="00336D8F" w:rsidP="009A0D12">
      <w:pPr>
        <w:pStyle w:val="Odstavecseseznamem"/>
        <w:widowControl/>
        <w:numPr>
          <w:ilvl w:val="0"/>
          <w:numId w:val="12"/>
        </w:numPr>
        <w:spacing w:before="60" w:after="60" w:line="276" w:lineRule="auto"/>
      </w:pPr>
      <w:r>
        <w:t xml:space="preserve">Toalety jsou vybaveny tekoucí pitnou vodou, mýdlem v dávkovači, nádobou na dezinfekci a jejím dávkovačem a jednorázovými papírovými ručníky pro bezpečné osušení rukou. </w:t>
      </w:r>
    </w:p>
    <w:p w14:paraId="0B176749" w14:textId="7E1E96C3" w:rsidR="00336D8F" w:rsidRDefault="00336D8F" w:rsidP="00336D8F">
      <w:pPr>
        <w:pStyle w:val="Odstavecseseznamem"/>
        <w:widowControl/>
        <w:numPr>
          <w:ilvl w:val="0"/>
          <w:numId w:val="12"/>
        </w:numPr>
        <w:spacing w:before="60" w:after="60" w:line="276" w:lineRule="auto"/>
      </w:pPr>
      <w:r>
        <w:t xml:space="preserve">Úklid a dezinfekce toalet probíhá minimálně jednou denně. </w:t>
      </w:r>
    </w:p>
    <w:p w14:paraId="1BE21358" w14:textId="7868A997" w:rsidR="00336D8F" w:rsidRDefault="00336D8F" w:rsidP="00336D8F">
      <w:pPr>
        <w:pStyle w:val="Odstavecseseznamem"/>
        <w:widowControl/>
        <w:numPr>
          <w:ilvl w:val="0"/>
          <w:numId w:val="12"/>
        </w:numPr>
        <w:spacing w:before="60" w:after="60" w:line="276" w:lineRule="auto"/>
      </w:pPr>
      <w:r>
        <w:t xml:space="preserve">Škola zajistí dostatečné množství </w:t>
      </w:r>
      <w:r w:rsidR="00A304DD">
        <w:t xml:space="preserve">nealergenní </w:t>
      </w:r>
      <w:r>
        <w:t xml:space="preserve">dezinfekce. </w:t>
      </w:r>
    </w:p>
    <w:p w14:paraId="623EEC0E" w14:textId="42170592" w:rsidR="00162DC9" w:rsidRDefault="00162DC9" w:rsidP="00162DC9">
      <w:pPr>
        <w:pStyle w:val="Odstavecseseznamem"/>
        <w:widowControl/>
        <w:numPr>
          <w:ilvl w:val="0"/>
          <w:numId w:val="12"/>
        </w:numPr>
        <w:spacing w:before="60" w:after="60" w:line="276" w:lineRule="auto"/>
      </w:pPr>
      <w:r>
        <w:t xml:space="preserve">V celé budově školy platí přísný zákaz vyhazování použitých jednorázových roušek.  </w:t>
      </w:r>
    </w:p>
    <w:p w14:paraId="1FBBF149" w14:textId="2A2DFB2F" w:rsidR="00336D8F" w:rsidRDefault="00336D8F" w:rsidP="00336D8F">
      <w:pPr>
        <w:pStyle w:val="Odstavecseseznamem"/>
        <w:widowControl/>
        <w:numPr>
          <w:ilvl w:val="0"/>
          <w:numId w:val="12"/>
        </w:numPr>
        <w:spacing w:before="60" w:after="60" w:line="276" w:lineRule="auto"/>
      </w:pPr>
      <w:r>
        <w:t>Nádoba na dezinfekci s dávkovačem a jednorázové papírové ubrousky pro bezpečné osušení rukou jsou umístěny před vstupem do školní jídelny, do místnosti určené pro izolaci osoby s podezřením na nákazu COVID 19 (sborovna), do šaten a do všech tříd.</w:t>
      </w:r>
    </w:p>
    <w:p w14:paraId="7244381B" w14:textId="57D2036A" w:rsidR="00336D8F" w:rsidRDefault="00336D8F" w:rsidP="00336D8F">
      <w:pPr>
        <w:pStyle w:val="Odstavecseseznamem"/>
        <w:widowControl/>
        <w:numPr>
          <w:ilvl w:val="0"/>
          <w:numId w:val="12"/>
        </w:numPr>
        <w:spacing w:before="60" w:after="60" w:line="276" w:lineRule="auto"/>
      </w:pPr>
      <w:r>
        <w:t xml:space="preserve">Časté větrání je zásadním preventivním faktorem (minimálně jednou za hodinu po dobu 5 min). </w:t>
      </w:r>
    </w:p>
    <w:p w14:paraId="50906B38" w14:textId="06514A7F" w:rsidR="00336D8F" w:rsidRDefault="00336D8F" w:rsidP="006438D7">
      <w:pPr>
        <w:pStyle w:val="Odstavecseseznamem"/>
        <w:widowControl/>
        <w:numPr>
          <w:ilvl w:val="0"/>
          <w:numId w:val="12"/>
        </w:numPr>
        <w:spacing w:before="60" w:after="60" w:line="276" w:lineRule="auto"/>
      </w:pPr>
      <w:r>
        <w:t xml:space="preserve">Úklidový personál </w:t>
      </w:r>
      <w:r w:rsidR="00A304DD">
        <w:t>je</w:t>
      </w:r>
      <w:r>
        <w:t xml:space="preserve"> informován a poučen o hygienických zásadách a o potřebě čištění a dezinfekce povrchů a předmětů. </w:t>
      </w:r>
    </w:p>
    <w:p w14:paraId="4F2E7C90" w14:textId="4414C0F2" w:rsidR="00336D8F" w:rsidRDefault="00336D8F" w:rsidP="000C462E">
      <w:pPr>
        <w:pStyle w:val="Odstavecseseznamem"/>
        <w:widowControl/>
        <w:numPr>
          <w:ilvl w:val="0"/>
          <w:numId w:val="12"/>
        </w:numPr>
        <w:spacing w:before="60" w:after="60" w:line="276" w:lineRule="auto"/>
      </w:pPr>
      <w:r>
        <w:t xml:space="preserve">Důkladné čištění všech místností, ve kterých se žáci, pedagogové a další pracovníci školy nacházejí, </w:t>
      </w:r>
      <w:r w:rsidR="00A304DD">
        <w:t xml:space="preserve">je </w:t>
      </w:r>
      <w:r>
        <w:t>prováděno jednou denně</w:t>
      </w:r>
      <w:r w:rsidR="00A304DD">
        <w:t xml:space="preserve"> (zajistí úklidový personál)</w:t>
      </w:r>
      <w:r>
        <w:t xml:space="preserve">. </w:t>
      </w:r>
    </w:p>
    <w:p w14:paraId="42F3C645" w14:textId="2A0FF12D" w:rsidR="00336D8F" w:rsidRDefault="00336D8F" w:rsidP="00E93306">
      <w:pPr>
        <w:pStyle w:val="Odstavecseseznamem"/>
        <w:widowControl/>
        <w:numPr>
          <w:ilvl w:val="0"/>
          <w:numId w:val="12"/>
        </w:numPr>
        <w:spacing w:before="60" w:after="60" w:line="276" w:lineRule="auto"/>
      </w:pPr>
      <w:r>
        <w:t>Dezinfekce povrchů nebo předmětů, které používá zvláště velký počet lidí, musí být prováděna několikrát denně (např. kliky dveří, spínače světl</w:t>
      </w:r>
      <w:r w:rsidR="00A304DD">
        <w:t>a, klávesnice a počítačové myši</w:t>
      </w:r>
      <w:r>
        <w:t>).</w:t>
      </w:r>
      <w:r w:rsidR="00A304DD">
        <w:t xml:space="preserve"> Ve třídách zajistí vyučující alespoň 1x během výuky, v odpolední školní skupině nebo v dětském klubu zajistí alespoň 1x za </w:t>
      </w:r>
      <w:r w:rsidR="00A304DD">
        <w:lastRenderedPageBreak/>
        <w:t xml:space="preserve">den odpovědný pedagog; na sociálním zařízení pro žáky pedagog konající dozor; v kanceláři a na sociálním zařízení v podkroví zajistí dezinfekci 2x denně hospodářka školy. </w:t>
      </w:r>
      <w:r>
        <w:t xml:space="preserve"> </w:t>
      </w:r>
    </w:p>
    <w:p w14:paraId="16B877ED" w14:textId="12763170" w:rsidR="00B505CD" w:rsidRPr="00E10816" w:rsidRDefault="00336D8F" w:rsidP="00336D8F">
      <w:pPr>
        <w:pStyle w:val="Odstavecseseznamem"/>
        <w:widowControl/>
        <w:numPr>
          <w:ilvl w:val="0"/>
          <w:numId w:val="12"/>
        </w:numPr>
        <w:spacing w:before="60" w:after="60" w:line="276" w:lineRule="auto"/>
      </w:pPr>
      <w:r>
        <w:t>Odpadkové koše se kontrolují průběžně; vyprázdněny musí být minimálně jednou denně</w:t>
      </w:r>
      <w:r w:rsidR="00A304DD">
        <w:t xml:space="preserve"> (zajistí úklidový personál)</w:t>
      </w:r>
      <w:r>
        <w:t>.</w:t>
      </w:r>
    </w:p>
    <w:p w14:paraId="51967891" w14:textId="47022B45" w:rsidR="000E1791" w:rsidRDefault="000E1791" w:rsidP="000E1791">
      <w:pPr>
        <w:widowControl/>
        <w:spacing w:before="60" w:after="60" w:line="276" w:lineRule="auto"/>
      </w:pPr>
    </w:p>
    <w:p w14:paraId="4EC39288" w14:textId="319807FF" w:rsidR="003B4917" w:rsidRPr="00E10816" w:rsidRDefault="003B4917" w:rsidP="003B4917">
      <w:pPr>
        <w:pStyle w:val="Nadpis2"/>
      </w:pPr>
      <w:r>
        <w:t>Ve třídě</w:t>
      </w:r>
    </w:p>
    <w:p w14:paraId="6F3462D1" w14:textId="673F9400" w:rsidR="0028080B" w:rsidRDefault="0028080B" w:rsidP="0028080B">
      <w:pPr>
        <w:pStyle w:val="Odstavecseseznamem"/>
        <w:widowControl/>
        <w:numPr>
          <w:ilvl w:val="0"/>
          <w:numId w:val="12"/>
        </w:numPr>
        <w:spacing w:before="60" w:after="60" w:line="276" w:lineRule="auto"/>
      </w:pPr>
      <w:r>
        <w:t xml:space="preserve">Neprodleně po přezutí a příchodu do třídy, musí každý použít dezinfekci na ruce. </w:t>
      </w:r>
    </w:p>
    <w:p w14:paraId="47BFDA25" w14:textId="77777777" w:rsidR="0028080B" w:rsidRDefault="0028080B" w:rsidP="0028080B">
      <w:pPr>
        <w:pStyle w:val="Odstavecseseznamem"/>
        <w:widowControl/>
        <w:numPr>
          <w:ilvl w:val="0"/>
          <w:numId w:val="12"/>
        </w:numPr>
        <w:spacing w:before="60" w:after="60" w:line="276" w:lineRule="auto"/>
      </w:pPr>
      <w:r>
        <w:t xml:space="preserve">Doporučuje se i předchozí umytí rukou (důkladně 20 až 30 sekund vodou a tekutým mýdlem). </w:t>
      </w:r>
    </w:p>
    <w:p w14:paraId="2F54D979" w14:textId="7B3B10B8" w:rsidR="0028080B" w:rsidRDefault="0028080B" w:rsidP="0028080B">
      <w:pPr>
        <w:pStyle w:val="Odstavecseseznamem"/>
        <w:widowControl/>
        <w:numPr>
          <w:ilvl w:val="0"/>
          <w:numId w:val="12"/>
        </w:numPr>
        <w:spacing w:before="60" w:after="60" w:line="276" w:lineRule="auto"/>
      </w:pPr>
      <w:r>
        <w:t>Je dodržena zásada jeden žák v lavici a maximálně 15 žáků ve školní skupině.</w:t>
      </w:r>
    </w:p>
    <w:p w14:paraId="6C6F5DB8" w14:textId="07E990B3" w:rsidR="0028080B" w:rsidRDefault="0028080B" w:rsidP="00C3124D">
      <w:pPr>
        <w:pStyle w:val="Odstavecseseznamem"/>
        <w:widowControl/>
        <w:numPr>
          <w:ilvl w:val="0"/>
          <w:numId w:val="12"/>
        </w:numPr>
        <w:spacing w:before="60" w:after="60" w:line="276" w:lineRule="auto"/>
      </w:pPr>
      <w:r>
        <w:t>V průběhu pobytu ve třídě nemusí žáci ani pedagogičtí pracovníci nosit roušku, pokud je zachován rozestup 1,5 metru. Pokud dochází k bližšímu kontaktu (např. při skupinové práci), musí se roušky nosit i ve třídě.</w:t>
      </w:r>
    </w:p>
    <w:p w14:paraId="076B5AB3" w14:textId="67EBCA41" w:rsidR="0028080B" w:rsidRDefault="0028080B" w:rsidP="0028080B">
      <w:pPr>
        <w:pStyle w:val="Odstavecseseznamem"/>
        <w:widowControl/>
        <w:numPr>
          <w:ilvl w:val="0"/>
          <w:numId w:val="12"/>
        </w:numPr>
        <w:spacing w:before="60" w:after="60" w:line="276" w:lineRule="auto"/>
      </w:pPr>
      <w:r>
        <w:t xml:space="preserve">Při sejmutí si každý žák ukládá roušku do vlastního sáčku. </w:t>
      </w:r>
    </w:p>
    <w:p w14:paraId="14181C23" w14:textId="6B9D6C01" w:rsidR="0028080B" w:rsidRDefault="0028080B" w:rsidP="0028080B">
      <w:pPr>
        <w:pStyle w:val="Odstavecseseznamem"/>
        <w:widowControl/>
        <w:numPr>
          <w:ilvl w:val="0"/>
          <w:numId w:val="12"/>
        </w:numPr>
        <w:spacing w:before="60" w:after="60" w:line="276" w:lineRule="auto"/>
      </w:pPr>
      <w:r>
        <w:t>Lavice jsou ve třídě rozmístěny tak, aby byl dodržen rozestup mezi žáky 1,5 metru.</w:t>
      </w:r>
    </w:p>
    <w:p w14:paraId="7BFC2E12" w14:textId="70DCF815" w:rsidR="0028080B" w:rsidRDefault="0028080B" w:rsidP="0028080B">
      <w:pPr>
        <w:pStyle w:val="Odstavecseseznamem"/>
        <w:widowControl/>
        <w:numPr>
          <w:ilvl w:val="0"/>
          <w:numId w:val="12"/>
        </w:numPr>
        <w:spacing w:before="60" w:after="60" w:line="276" w:lineRule="auto"/>
      </w:pPr>
      <w:r>
        <w:t xml:space="preserve">Žáci si po každém vzdělávacím bloku vydezinfikují nebo umyjí ruce ve své třídě. </w:t>
      </w:r>
    </w:p>
    <w:p w14:paraId="1E4A241B" w14:textId="77777777" w:rsidR="00162DC9" w:rsidRPr="00E10816" w:rsidRDefault="00162DC9" w:rsidP="00162DC9">
      <w:pPr>
        <w:pStyle w:val="Odstavecseseznamem"/>
        <w:widowControl/>
        <w:numPr>
          <w:ilvl w:val="0"/>
          <w:numId w:val="12"/>
        </w:numPr>
        <w:spacing w:before="60" w:after="60" w:line="276" w:lineRule="auto"/>
      </w:pPr>
      <w:r>
        <w:t>Nástroje a předměty, které použilo více osob, učitel neprodleně očistí.</w:t>
      </w:r>
    </w:p>
    <w:p w14:paraId="1480740F" w14:textId="386505EB" w:rsidR="0028080B" w:rsidRDefault="0028080B" w:rsidP="0028080B">
      <w:pPr>
        <w:pStyle w:val="Odstavecseseznamem"/>
        <w:widowControl/>
        <w:numPr>
          <w:ilvl w:val="0"/>
          <w:numId w:val="12"/>
        </w:numPr>
        <w:spacing w:before="60" w:after="60" w:line="276" w:lineRule="auto"/>
      </w:pPr>
      <w:r>
        <w:t xml:space="preserve">V každé třídě je nezbytné často větrat (minimálně jednou za hodinu po dobu 5 min). </w:t>
      </w:r>
    </w:p>
    <w:p w14:paraId="3FD93AC1" w14:textId="01B2730D" w:rsidR="003B4917" w:rsidRDefault="0028080B" w:rsidP="0028080B">
      <w:pPr>
        <w:pStyle w:val="Odstavecseseznamem"/>
        <w:widowControl/>
        <w:numPr>
          <w:ilvl w:val="0"/>
          <w:numId w:val="12"/>
        </w:numPr>
        <w:spacing w:before="60" w:after="60" w:line="276" w:lineRule="auto"/>
      </w:pPr>
      <w:r>
        <w:t>Škola vede evidenci o docházce žáků do školy.</w:t>
      </w:r>
    </w:p>
    <w:p w14:paraId="0BAFE5AB" w14:textId="77777777" w:rsidR="003B4917" w:rsidRDefault="003B4917" w:rsidP="003B4917">
      <w:pPr>
        <w:widowControl/>
        <w:spacing w:before="60" w:after="60" w:line="276" w:lineRule="auto"/>
      </w:pPr>
    </w:p>
    <w:p w14:paraId="64DBBAD1" w14:textId="4FF68F39" w:rsidR="003B4917" w:rsidRPr="00E10816" w:rsidRDefault="003B4917" w:rsidP="003B4917">
      <w:pPr>
        <w:pStyle w:val="Nadpis2"/>
      </w:pPr>
      <w:r>
        <w:t>Při podezření na možné příznaky COVID-19</w:t>
      </w:r>
    </w:p>
    <w:p w14:paraId="1F8671E6" w14:textId="7A152276" w:rsidR="00F101C0" w:rsidRDefault="00F101C0" w:rsidP="00F1748B">
      <w:pPr>
        <w:pStyle w:val="Odstavecseseznamem"/>
        <w:widowControl/>
        <w:numPr>
          <w:ilvl w:val="0"/>
          <w:numId w:val="12"/>
        </w:numPr>
        <w:spacing w:before="60" w:after="60" w:line="276" w:lineRule="auto"/>
      </w:pPr>
      <w:r>
        <w:t xml:space="preserve">Nikdo s příznaky infekce dýchacích cest, které by mohly odpovídat známým příznakům COVID-19 (zvýšená tělesná teplota, kašel, náhlá ztráta chuti a čichu, jiný příznak akutní infekce dýchacích cest), nesmí do školy vstoupit. </w:t>
      </w:r>
    </w:p>
    <w:p w14:paraId="1EE78651" w14:textId="77777777" w:rsidR="00274052" w:rsidRDefault="00F101C0" w:rsidP="00EA6C28">
      <w:pPr>
        <w:pStyle w:val="Odstavecseseznamem"/>
        <w:widowControl/>
        <w:numPr>
          <w:ilvl w:val="0"/>
          <w:numId w:val="12"/>
        </w:numPr>
        <w:spacing w:before="60" w:after="60" w:line="276" w:lineRule="auto"/>
      </w:pPr>
      <w:r>
        <w:t xml:space="preserve">Pokud žák vykazuje některý z možných příznaků COVID-19, bude umístěn do samostatné místnosti (k tomuto účelu bude sloužit školní sborovna) a </w:t>
      </w:r>
      <w:r w:rsidR="00274052">
        <w:t>bude kontaktován zákonný</w:t>
      </w:r>
      <w:r>
        <w:t xml:space="preserve"> zástupce žáka s ohledem na okamžité vyzvednutí žáka. O podezření informuje škola spádovou hygienickou stanici. </w:t>
      </w:r>
      <w:r w:rsidR="00274052">
        <w:t xml:space="preserve">Pokud to bude provozně možné, bude u ostatních žáků změněna aktivita </w:t>
      </w:r>
      <w:r>
        <w:t>na pobyt venku s pov</w:t>
      </w:r>
      <w:r w:rsidR="00274052">
        <w:t>inným nošením roušky, dokud nebude</w:t>
      </w:r>
      <w:r>
        <w:t xml:space="preserve"> znám zdravotní stav indisponovaného žáka. </w:t>
      </w:r>
    </w:p>
    <w:p w14:paraId="7E740F7D" w14:textId="19981236" w:rsidR="00F101C0" w:rsidRDefault="00274052" w:rsidP="00EA6C28">
      <w:pPr>
        <w:pStyle w:val="Odstavecseseznamem"/>
        <w:widowControl/>
        <w:numPr>
          <w:ilvl w:val="0"/>
          <w:numId w:val="12"/>
        </w:numPr>
        <w:spacing w:before="60" w:after="60" w:line="276" w:lineRule="auto"/>
      </w:pPr>
      <w:r>
        <w:t>Š</w:t>
      </w:r>
      <w:r w:rsidR="00F101C0">
        <w:t xml:space="preserve">kola </w:t>
      </w:r>
      <w:r>
        <w:t>disponuje</w:t>
      </w:r>
      <w:r w:rsidR="00F101C0">
        <w:t xml:space="preserve"> bezkontaktní</w:t>
      </w:r>
      <w:r>
        <w:t>m</w:t>
      </w:r>
      <w:r w:rsidR="00F101C0">
        <w:t xml:space="preserve"> teploměr</w:t>
      </w:r>
      <w:r>
        <w:t>em</w:t>
      </w:r>
      <w:r w:rsidR="00F101C0">
        <w:t xml:space="preserve"> k měření tělesné teploty. </w:t>
      </w:r>
    </w:p>
    <w:p w14:paraId="5C9ADE48" w14:textId="21A738B6" w:rsidR="003B4917" w:rsidRPr="00E10816" w:rsidRDefault="00F101C0" w:rsidP="00274052">
      <w:pPr>
        <w:pStyle w:val="Odstavecseseznamem"/>
        <w:widowControl/>
        <w:numPr>
          <w:ilvl w:val="0"/>
          <w:numId w:val="12"/>
        </w:numPr>
        <w:spacing w:before="60" w:after="60" w:line="276" w:lineRule="auto"/>
      </w:pPr>
      <w:r>
        <w:t xml:space="preserve">Pokud se u zaměstnance školy příznaky objeví v průběhu práce, resp. vyučování, školu opustí v nejkratším možném čase s použitím roušky a požadovaného odstupu. </w:t>
      </w:r>
      <w:r w:rsidR="00274052">
        <w:t xml:space="preserve">Pokud to bude provozně možné, bude u ostatních žáků změněna aktivita na pobyt venku s povinným nošením roušky, dokud nebude znám zdravotní stav </w:t>
      </w:r>
      <w:r>
        <w:t>indisponovaného zaměstnance školy.</w:t>
      </w:r>
    </w:p>
    <w:p w14:paraId="3C4E61C0" w14:textId="77777777" w:rsidR="003B4917" w:rsidRDefault="003B4917" w:rsidP="003B4917">
      <w:pPr>
        <w:widowControl/>
        <w:spacing w:before="60" w:after="60" w:line="276" w:lineRule="auto"/>
      </w:pPr>
    </w:p>
    <w:p w14:paraId="2276EBE7" w14:textId="55A267C7" w:rsidR="00336D8F" w:rsidRPr="00E10816" w:rsidRDefault="00336D8F" w:rsidP="00336D8F">
      <w:pPr>
        <w:pStyle w:val="Nadpis2"/>
      </w:pPr>
      <w:r>
        <w:lastRenderedPageBreak/>
        <w:t>Co dělat v případě, že žák patří do rizikové skupiny</w:t>
      </w:r>
    </w:p>
    <w:p w14:paraId="2DD6C6FB" w14:textId="5EF9AC3A" w:rsidR="00162DC9" w:rsidRDefault="00162DC9" w:rsidP="00E204EB">
      <w:pPr>
        <w:pStyle w:val="Odstavecseseznamem"/>
        <w:widowControl/>
        <w:numPr>
          <w:ilvl w:val="0"/>
          <w:numId w:val="12"/>
        </w:numPr>
        <w:spacing w:before="60" w:after="60" w:line="276" w:lineRule="auto"/>
      </w:pPr>
      <w:r>
        <w:t>Do rizikové skupiny patří žák, který osobně naplňuje alespoň jeden z níže uvedených bodů nebo pokud některý z bodů naplňuje jakákoliv osoba, která s ním žije ve společné domácnosti:</w:t>
      </w:r>
    </w:p>
    <w:p w14:paraId="50010C44" w14:textId="7B3DE858" w:rsidR="0010456F" w:rsidRDefault="0010456F" w:rsidP="0010456F">
      <w:pPr>
        <w:widowControl/>
        <w:spacing w:before="60" w:after="60" w:line="276" w:lineRule="auto"/>
      </w:pPr>
      <w:r>
        <w:t xml:space="preserve">1. Věk nad 65 let s přidruženými chronickými chorobami. </w:t>
      </w:r>
    </w:p>
    <w:p w14:paraId="53407D52" w14:textId="77777777" w:rsidR="0010456F" w:rsidRDefault="0010456F" w:rsidP="0010456F">
      <w:pPr>
        <w:widowControl/>
        <w:spacing w:before="60" w:after="60" w:line="276" w:lineRule="auto"/>
      </w:pPr>
      <w:r>
        <w:t xml:space="preserve">2. Chronické onemocnění plic (zahrnuje i středně závažné a závažné astma bronchiale) </w:t>
      </w:r>
    </w:p>
    <w:p w14:paraId="6C148CDA" w14:textId="77777777" w:rsidR="0010456F" w:rsidRDefault="0010456F" w:rsidP="0010456F">
      <w:pPr>
        <w:widowControl/>
        <w:spacing w:before="60" w:after="60" w:line="276" w:lineRule="auto"/>
      </w:pPr>
      <w:r>
        <w:t xml:space="preserve">s dlouhodobou systémovou farmakologickou léčbou. </w:t>
      </w:r>
    </w:p>
    <w:p w14:paraId="6B6C6DC5" w14:textId="77777777" w:rsidR="0010456F" w:rsidRDefault="0010456F" w:rsidP="0010456F">
      <w:pPr>
        <w:widowControl/>
        <w:spacing w:before="60" w:after="60" w:line="276" w:lineRule="auto"/>
      </w:pPr>
      <w:r>
        <w:t xml:space="preserve">3. Onemocnění srdce a/nebo velkých cév s dlouhodobou systémovou farmakologickou léčbou </w:t>
      </w:r>
    </w:p>
    <w:p w14:paraId="39BC1208" w14:textId="77777777" w:rsidR="0010456F" w:rsidRDefault="0010456F" w:rsidP="0010456F">
      <w:pPr>
        <w:widowControl/>
        <w:spacing w:before="60" w:after="60" w:line="276" w:lineRule="auto"/>
      </w:pPr>
      <w:r>
        <w:t xml:space="preserve">např. hypertenze. </w:t>
      </w:r>
    </w:p>
    <w:p w14:paraId="7F0C934C" w14:textId="77777777" w:rsidR="0010456F" w:rsidRDefault="0010456F" w:rsidP="0010456F">
      <w:pPr>
        <w:widowControl/>
        <w:spacing w:before="60" w:after="60" w:line="276" w:lineRule="auto"/>
      </w:pPr>
      <w:r>
        <w:t xml:space="preserve">4. Porucha imunitního systému, např. </w:t>
      </w:r>
    </w:p>
    <w:p w14:paraId="207BB503" w14:textId="77777777" w:rsidR="0010456F" w:rsidRDefault="0010456F" w:rsidP="0010456F">
      <w:pPr>
        <w:widowControl/>
        <w:spacing w:before="60" w:after="60" w:line="276" w:lineRule="auto"/>
        <w:ind w:firstLine="720"/>
      </w:pPr>
      <w:r>
        <w:t xml:space="preserve">a) při imunosupresivní léčbě (steroidy, HIV apod.), </w:t>
      </w:r>
    </w:p>
    <w:p w14:paraId="44DBE4DE" w14:textId="77777777" w:rsidR="0010456F" w:rsidRDefault="0010456F" w:rsidP="0010456F">
      <w:pPr>
        <w:widowControl/>
        <w:spacing w:before="60" w:after="60" w:line="276" w:lineRule="auto"/>
        <w:ind w:left="720"/>
      </w:pPr>
      <w:r>
        <w:t xml:space="preserve">b) při protinádorové léčbě, </w:t>
      </w:r>
    </w:p>
    <w:p w14:paraId="42E7FC01" w14:textId="77777777" w:rsidR="0010456F" w:rsidRDefault="0010456F" w:rsidP="0010456F">
      <w:pPr>
        <w:widowControl/>
        <w:spacing w:before="60" w:after="60" w:line="276" w:lineRule="auto"/>
        <w:ind w:firstLine="720"/>
      </w:pPr>
      <w:r>
        <w:t xml:space="preserve">c) po transplantaci solidních orgánů a/nebo kostní dřeně, </w:t>
      </w:r>
    </w:p>
    <w:p w14:paraId="58BB86A8" w14:textId="77777777" w:rsidR="0010456F" w:rsidRDefault="0010456F" w:rsidP="0010456F">
      <w:pPr>
        <w:widowControl/>
        <w:spacing w:before="60" w:after="60" w:line="276" w:lineRule="auto"/>
      </w:pPr>
      <w:r>
        <w:t xml:space="preserve">5. Těžká obezita (BMI nad 40 kg/m2). </w:t>
      </w:r>
    </w:p>
    <w:p w14:paraId="2D29C222" w14:textId="77777777" w:rsidR="0010456F" w:rsidRDefault="0010456F" w:rsidP="0010456F">
      <w:pPr>
        <w:widowControl/>
        <w:spacing w:before="60" w:after="60" w:line="276" w:lineRule="auto"/>
      </w:pPr>
      <w:r>
        <w:t xml:space="preserve">6. Farmakologicky léčený diabetes mellitus. </w:t>
      </w:r>
    </w:p>
    <w:p w14:paraId="360969CB" w14:textId="77777777" w:rsidR="0010456F" w:rsidRDefault="0010456F" w:rsidP="0010456F">
      <w:pPr>
        <w:widowControl/>
        <w:spacing w:before="60" w:after="60" w:line="276" w:lineRule="auto"/>
      </w:pPr>
      <w:r>
        <w:t xml:space="preserve">7. Chronické onemocnění ledvin vyžadující dočasnou nebo trvalou podporu/náhradu funkce </w:t>
      </w:r>
    </w:p>
    <w:p w14:paraId="222C699D" w14:textId="77777777" w:rsidR="0010456F" w:rsidRDefault="0010456F" w:rsidP="0010456F">
      <w:pPr>
        <w:widowControl/>
        <w:spacing w:before="60" w:after="60" w:line="276" w:lineRule="auto"/>
      </w:pPr>
      <w:r>
        <w:t xml:space="preserve">ledvin (dialýza). </w:t>
      </w:r>
    </w:p>
    <w:p w14:paraId="1CDC6FD9" w14:textId="77777777" w:rsidR="0010456F" w:rsidRDefault="0010456F" w:rsidP="0010456F">
      <w:pPr>
        <w:widowControl/>
        <w:spacing w:before="60" w:after="60" w:line="276" w:lineRule="auto"/>
      </w:pPr>
      <w:r>
        <w:t xml:space="preserve">8. Onemocnění jater (primární nebo sekundární). </w:t>
      </w:r>
    </w:p>
    <w:p w14:paraId="4FBB9A11" w14:textId="77777777" w:rsidR="0010456F" w:rsidRDefault="0010456F" w:rsidP="0010456F">
      <w:pPr>
        <w:widowControl/>
        <w:spacing w:before="60" w:after="60" w:line="276" w:lineRule="auto"/>
      </w:pPr>
      <w:r>
        <w:t xml:space="preserve">Do rizikové skupiny patří osoba, která naplňuje alespoň jeden bod uvedený výše nebo pokud </w:t>
      </w:r>
    </w:p>
    <w:p w14:paraId="15A49A60" w14:textId="77777777" w:rsidR="00162DC9" w:rsidRDefault="00162DC9" w:rsidP="00162DC9">
      <w:pPr>
        <w:widowControl/>
        <w:spacing w:before="60" w:after="60" w:line="276" w:lineRule="auto"/>
      </w:pPr>
    </w:p>
    <w:p w14:paraId="41AE6AEC" w14:textId="67CF7D3E" w:rsidR="00162DC9" w:rsidRDefault="00162DC9" w:rsidP="00B05A1C">
      <w:pPr>
        <w:pStyle w:val="Odstavecseseznamem"/>
        <w:widowControl/>
        <w:numPr>
          <w:ilvl w:val="0"/>
          <w:numId w:val="12"/>
        </w:numPr>
        <w:spacing w:before="60" w:after="60" w:line="276" w:lineRule="auto"/>
      </w:pPr>
      <w:r>
        <w:t xml:space="preserve">Doporučuje se, aby zákonní zástupci zvážili tyto rizikové faktory, pokud žák patří do rizikové skupiny, a rozhodli o účasti žáka na vzdělávacích aktivitách s tímto vědomím. </w:t>
      </w:r>
    </w:p>
    <w:p w14:paraId="47E620F6" w14:textId="77777777" w:rsidR="0010456F" w:rsidRDefault="00162DC9" w:rsidP="0010456F">
      <w:pPr>
        <w:pStyle w:val="Odstavecseseznamem"/>
        <w:widowControl/>
        <w:numPr>
          <w:ilvl w:val="0"/>
          <w:numId w:val="12"/>
        </w:numPr>
        <w:spacing w:before="60" w:after="60" w:line="276" w:lineRule="auto"/>
      </w:pPr>
      <w:r>
        <w:t xml:space="preserve">Při prvním vstupu do školy předkládá zákonný zástupce žáka tato prohlášení, která je možné podepsat před vstupem do školy:   </w:t>
      </w:r>
    </w:p>
    <w:p w14:paraId="14880D39" w14:textId="77777777" w:rsidR="0010456F" w:rsidRDefault="00162DC9" w:rsidP="0010456F">
      <w:pPr>
        <w:pStyle w:val="Odstavecseseznamem"/>
        <w:widowControl/>
        <w:numPr>
          <w:ilvl w:val="1"/>
          <w:numId w:val="12"/>
        </w:numPr>
        <w:spacing w:before="60" w:after="60" w:line="276" w:lineRule="auto"/>
      </w:pPr>
      <w:r>
        <w:t xml:space="preserve">písemné seznámení s vymezením rizikových skupin stanovených Ministerstvem zdravotnictví, a </w:t>
      </w:r>
    </w:p>
    <w:p w14:paraId="4AFFC35C" w14:textId="3BDC7BD9" w:rsidR="00162DC9" w:rsidRDefault="00162DC9" w:rsidP="0010456F">
      <w:pPr>
        <w:pStyle w:val="Odstavecseseznamem"/>
        <w:widowControl/>
        <w:numPr>
          <w:ilvl w:val="1"/>
          <w:numId w:val="12"/>
        </w:numPr>
        <w:spacing w:before="60" w:after="60" w:line="276" w:lineRule="auto"/>
      </w:pPr>
      <w:r>
        <w:t xml:space="preserve">písemné čestné prohlášení o neexistenci příznaků virového infekčního onemocnění (např. horečka, kašel, dušnost, náhlá ztráta chuti a čichu apod.). </w:t>
      </w:r>
    </w:p>
    <w:p w14:paraId="4744B471" w14:textId="17F1C792" w:rsidR="00336D8F" w:rsidRPr="00E10816" w:rsidRDefault="00162DC9" w:rsidP="00B762FA">
      <w:pPr>
        <w:pStyle w:val="Odstavecseseznamem"/>
        <w:widowControl/>
        <w:numPr>
          <w:ilvl w:val="0"/>
          <w:numId w:val="12"/>
        </w:numPr>
        <w:spacing w:before="60" w:after="60" w:line="276" w:lineRule="auto"/>
      </w:pPr>
      <w:r>
        <w:t>Pokud zákonný zástupce tyto dokumenty nepodepíše, nebude žákovi osobní účast ve škole umožněna.</w:t>
      </w:r>
    </w:p>
    <w:p w14:paraId="31CB1D61" w14:textId="77777777" w:rsidR="00336D8F" w:rsidRDefault="00336D8F" w:rsidP="00336D8F">
      <w:pPr>
        <w:widowControl/>
        <w:spacing w:before="60" w:after="60" w:line="276" w:lineRule="auto"/>
      </w:pPr>
    </w:p>
    <w:p w14:paraId="585DB6E1" w14:textId="33651FEB" w:rsidR="000E1791" w:rsidRPr="00E10816" w:rsidRDefault="000E1791" w:rsidP="000E1791">
      <w:pPr>
        <w:pStyle w:val="Nadpis2"/>
      </w:pPr>
      <w:r>
        <w:t>Přítomnost třetích osob v budově školy</w:t>
      </w:r>
    </w:p>
    <w:p w14:paraId="40E47414" w14:textId="43E46CA3" w:rsidR="000E1791" w:rsidRDefault="0010456F" w:rsidP="0010456F">
      <w:pPr>
        <w:pStyle w:val="Odstavecseseznamem"/>
        <w:widowControl/>
        <w:numPr>
          <w:ilvl w:val="0"/>
          <w:numId w:val="12"/>
        </w:numPr>
        <w:spacing w:before="60" w:after="60" w:line="276" w:lineRule="auto"/>
      </w:pPr>
      <w:r>
        <w:t xml:space="preserve">Přítomnost třetích osob v budově školy je možná ve zcela ojedinělých případech. </w:t>
      </w:r>
    </w:p>
    <w:p w14:paraId="2D287438" w14:textId="2A2D202A" w:rsidR="0010456F" w:rsidRPr="00632FAE" w:rsidRDefault="0010456F" w:rsidP="0010456F">
      <w:pPr>
        <w:pStyle w:val="Odstavecseseznamem"/>
        <w:widowControl/>
        <w:numPr>
          <w:ilvl w:val="0"/>
          <w:numId w:val="12"/>
        </w:numPr>
        <w:spacing w:before="60" w:after="60" w:line="276" w:lineRule="auto"/>
      </w:pPr>
      <w:r w:rsidRPr="00632FAE">
        <w:t xml:space="preserve">Umožněna bude pouze vážným zájemcům o vzdělávání na Svobodné základní škole, o.p.s. a jejich zákonným zástupcům </w:t>
      </w:r>
      <w:r w:rsidR="00B143DF" w:rsidRPr="00632FAE">
        <w:t>(náslech</w:t>
      </w:r>
      <w:r w:rsidR="00632FAE" w:rsidRPr="00632FAE">
        <w:t xml:space="preserve"> na hodině</w:t>
      </w:r>
      <w:r w:rsidR="00B143DF" w:rsidRPr="00632FAE">
        <w:t xml:space="preserve">) </w:t>
      </w:r>
      <w:r w:rsidRPr="00632FAE">
        <w:t>a to za těchto podmínek:</w:t>
      </w:r>
    </w:p>
    <w:p w14:paraId="4523F772" w14:textId="3D0DB767" w:rsidR="0010456F" w:rsidRDefault="0010456F" w:rsidP="0010456F">
      <w:pPr>
        <w:pStyle w:val="Odstavecseseznamem"/>
        <w:widowControl/>
        <w:numPr>
          <w:ilvl w:val="1"/>
          <w:numId w:val="12"/>
        </w:numPr>
        <w:spacing w:before="60" w:after="60" w:line="276" w:lineRule="auto"/>
      </w:pPr>
      <w:r>
        <w:t>Neprodleně po přezutí a příchodu do třídy, musí každý použít dezinfekci na ruce.</w:t>
      </w:r>
    </w:p>
    <w:p w14:paraId="5241C90D" w14:textId="1867E197" w:rsidR="0010456F" w:rsidRDefault="00632FAE" w:rsidP="0010456F">
      <w:pPr>
        <w:pStyle w:val="Odstavecseseznamem"/>
        <w:widowControl/>
        <w:numPr>
          <w:ilvl w:val="1"/>
          <w:numId w:val="12"/>
        </w:numPr>
        <w:spacing w:before="60" w:after="60" w:line="276" w:lineRule="auto"/>
      </w:pPr>
      <w:r>
        <w:t>U dospělých osob jsou z</w:t>
      </w:r>
      <w:r w:rsidR="0010456F">
        <w:t xml:space="preserve">akrytá ústa a nos po dobu pobytu ve školní budově podmínkou. </w:t>
      </w:r>
    </w:p>
    <w:p w14:paraId="64460D82" w14:textId="5FA402BC" w:rsidR="00632FAE" w:rsidRDefault="00632FAE" w:rsidP="0010456F">
      <w:pPr>
        <w:pStyle w:val="Odstavecseseznamem"/>
        <w:widowControl/>
        <w:numPr>
          <w:ilvl w:val="1"/>
          <w:numId w:val="12"/>
        </w:numPr>
        <w:spacing w:before="60" w:after="60" w:line="276" w:lineRule="auto"/>
      </w:pPr>
      <w:r>
        <w:t>U nezletilých zájemců o vzdělávání není zakrytí úst a nosu vyžadováno při dodržení povinného rozestupu od ostatních osob alespoň 1,5 metru.</w:t>
      </w:r>
    </w:p>
    <w:p w14:paraId="40E5C1FF" w14:textId="7C31859A" w:rsidR="0010456F" w:rsidRDefault="0010456F" w:rsidP="0010456F">
      <w:pPr>
        <w:pStyle w:val="Odstavecseseznamem"/>
        <w:widowControl/>
        <w:numPr>
          <w:ilvl w:val="1"/>
          <w:numId w:val="12"/>
        </w:numPr>
        <w:spacing w:before="60" w:after="60" w:line="276" w:lineRule="auto"/>
      </w:pPr>
      <w:r>
        <w:lastRenderedPageBreak/>
        <w:t>Pro náslechy v hodině je vymezeno místo vzdálené od nejbližší školní lavice minimálně 2 metry.</w:t>
      </w:r>
    </w:p>
    <w:p w14:paraId="12DF6321" w14:textId="13DF06F8" w:rsidR="0010456F" w:rsidRDefault="0010456F" w:rsidP="0010456F">
      <w:pPr>
        <w:pStyle w:val="Odstavecseseznamem"/>
        <w:widowControl/>
        <w:numPr>
          <w:ilvl w:val="1"/>
          <w:numId w:val="12"/>
        </w:numPr>
        <w:spacing w:before="60" w:after="60" w:line="276" w:lineRule="auto"/>
      </w:pPr>
      <w:r>
        <w:t>Zákonným zá</w:t>
      </w:r>
      <w:r w:rsidR="002E2322">
        <w:t>stupcům je umožněn náslech na ma</w:t>
      </w:r>
      <w:r>
        <w:t>ximálně jedné epoše.</w:t>
      </w:r>
    </w:p>
    <w:p w14:paraId="4EA5F061" w14:textId="1EBF8B13" w:rsidR="002E2322" w:rsidRDefault="0010456F" w:rsidP="00185D24">
      <w:pPr>
        <w:pStyle w:val="Odstavecseseznamem"/>
        <w:widowControl/>
        <w:numPr>
          <w:ilvl w:val="1"/>
          <w:numId w:val="12"/>
        </w:numPr>
        <w:spacing w:before="60" w:after="60" w:line="276" w:lineRule="auto"/>
      </w:pPr>
      <w:r>
        <w:t>Nezletilým zájemcům o vzdělávání je umožněn náslech maximálně 3 po sobě jdoucí kalendářní dny. Je pro ně vyhrazena samostatná lavice. Nezletilý zájemce dodržuje veškerá ostatní hygienická pravidla a opatření platná pro žáky školy</w:t>
      </w:r>
      <w:r w:rsidR="00887728">
        <w:t>, nezbytností je doložit potvrzení bezinfekčnosti</w:t>
      </w:r>
      <w:bookmarkStart w:id="8" w:name="_GoBack"/>
      <w:bookmarkEnd w:id="8"/>
      <w:r>
        <w:t>. Pobyt v odpolední školní skupině umožněn není. Není umožněno ani stravování ve školní jídelně. Vstup zákonných zástupců do budovy (mimo náslechu na epoše) umožněn není.</w:t>
      </w:r>
      <w:bookmarkStart w:id="9" w:name="_Toc492137691"/>
    </w:p>
    <w:p w14:paraId="7163AE20" w14:textId="77777777" w:rsidR="002E2322" w:rsidRDefault="002E2322" w:rsidP="002E2322">
      <w:pPr>
        <w:widowControl/>
        <w:spacing w:before="60" w:after="60" w:line="276" w:lineRule="auto"/>
      </w:pPr>
    </w:p>
    <w:p w14:paraId="6FA0CC42" w14:textId="6A08DF19" w:rsidR="00B505CD" w:rsidRDefault="00B505CD" w:rsidP="002E2322">
      <w:pPr>
        <w:pStyle w:val="Nadpis2"/>
      </w:pPr>
      <w:r w:rsidRPr="00E10816">
        <w:t>Pravidla pro hodnocení výsledků vzdělávání žáků</w:t>
      </w:r>
      <w:bookmarkEnd w:id="9"/>
    </w:p>
    <w:p w14:paraId="0CA3A9FA" w14:textId="77777777" w:rsidR="0095389A" w:rsidRPr="00E10816" w:rsidRDefault="0095389A" w:rsidP="0095389A">
      <w:pPr>
        <w:jc w:val="both"/>
      </w:pPr>
      <w:r w:rsidRPr="0095389A">
        <w:t xml:space="preserve">Hodnocení žáků za 2. pololetí školního roku 2019/2020 je podrobně stanoveno v Rozhodnutí ředitelky </w:t>
      </w:r>
      <w:r w:rsidRPr="0095389A">
        <w:br/>
        <w:t>č. j. SZŠ/0313/2020 ze dne 13. 5. 2020.</w:t>
      </w:r>
    </w:p>
    <w:p w14:paraId="21EE0619" w14:textId="77777777" w:rsidR="009B6B75" w:rsidRPr="00E10816" w:rsidRDefault="009B6B75" w:rsidP="009B6B75">
      <w:pPr>
        <w:jc w:val="both"/>
      </w:pPr>
    </w:p>
    <w:p w14:paraId="6B56E155" w14:textId="35A0950A" w:rsidR="000C5653" w:rsidRDefault="00E51072" w:rsidP="000C5653">
      <w:pPr>
        <w:widowControl/>
        <w:spacing w:before="60" w:after="60" w:line="276" w:lineRule="auto"/>
      </w:pPr>
      <w:r>
        <w:t>V období od 25. 5. do 26</w:t>
      </w:r>
      <w:r w:rsidR="009B6B75">
        <w:t xml:space="preserve">. 6. 2020 je velký důraz kladen na sebehodnocení žáka. Za tímto účelem doručí zákonní zástupci třídní učitelce portfolio domácích prací. </w:t>
      </w:r>
    </w:p>
    <w:p w14:paraId="1C8A6CD8" w14:textId="486F1D28" w:rsidR="009B6B75" w:rsidRDefault="009B6B75" w:rsidP="009B6B75">
      <w:pPr>
        <w:widowControl/>
        <w:spacing w:before="60" w:after="60" w:line="276" w:lineRule="auto"/>
      </w:pPr>
      <w:r>
        <w:t xml:space="preserve">Žáci tím získávají praktické kompetence, které mohou být předmětem zájmu učitele: </w:t>
      </w:r>
    </w:p>
    <w:p w14:paraId="057E5F55" w14:textId="0D324343" w:rsidR="009B6B75" w:rsidRDefault="009B6B75" w:rsidP="009B6B75">
      <w:pPr>
        <w:pStyle w:val="Odstavecseseznamem"/>
        <w:widowControl/>
        <w:numPr>
          <w:ilvl w:val="0"/>
          <w:numId w:val="44"/>
        </w:numPr>
        <w:spacing w:before="60" w:after="60" w:line="276" w:lineRule="auto"/>
      </w:pPr>
      <w:r>
        <w:t xml:space="preserve">sebehodnocení žáků, co se jim během vzdělávání na dálku dařilo, co se jim nedařilo a jak to řešili; </w:t>
      </w:r>
    </w:p>
    <w:p w14:paraId="5C1BF095" w14:textId="4B8EF6EC" w:rsidR="009B6B75" w:rsidRDefault="009B6B75" w:rsidP="009B6B75">
      <w:pPr>
        <w:pStyle w:val="Odstavecseseznamem"/>
        <w:widowControl/>
        <w:numPr>
          <w:ilvl w:val="0"/>
          <w:numId w:val="44"/>
        </w:numPr>
        <w:spacing w:before="60" w:after="60" w:line="276" w:lineRule="auto"/>
      </w:pPr>
      <w:r>
        <w:t xml:space="preserve">reflexe komunikace mezi školou a žáky během uzavření školy; </w:t>
      </w:r>
    </w:p>
    <w:p w14:paraId="53F1899C" w14:textId="2A0071B7" w:rsidR="009B6B75" w:rsidRDefault="009B6B75" w:rsidP="009B6B75">
      <w:pPr>
        <w:pStyle w:val="Odstavecseseznamem"/>
        <w:widowControl/>
        <w:numPr>
          <w:ilvl w:val="0"/>
          <w:numId w:val="44"/>
        </w:numPr>
        <w:spacing w:before="60" w:after="60" w:line="276" w:lineRule="auto"/>
      </w:pPr>
      <w:r>
        <w:t>reflexe průběhu učení, jak se žáci naučili učit se, v čem potřebují podporu dalšího učení.</w:t>
      </w:r>
    </w:p>
    <w:p w14:paraId="0721C88A" w14:textId="77777777" w:rsidR="009B6B75" w:rsidRDefault="009B6B75" w:rsidP="000C5653">
      <w:pPr>
        <w:widowControl/>
        <w:spacing w:before="60" w:after="60" w:line="276" w:lineRule="auto"/>
      </w:pPr>
    </w:p>
    <w:p w14:paraId="28BA2C65" w14:textId="5264706A" w:rsidR="009B6B75" w:rsidRDefault="009B6B75" w:rsidP="009B6B75">
      <w:r>
        <w:t xml:space="preserve">Žák vzdělávaný podle § 41 školského zákona (individuální vzdělávání) koná zkoušky v termínu dle školského zákona, tedy na konci 2. pololetí tohoto školního roku, pokud to aktuální epidemiologická situace umožní. Pokud by zkoušky nebyly možné, stanoví ředitelka škol náhradní termín nejpozději do konce </w:t>
      </w:r>
    </w:p>
    <w:p w14:paraId="31FA7792" w14:textId="77777777" w:rsidR="009B6B75" w:rsidRDefault="009B6B75" w:rsidP="009B6B75">
      <w:r>
        <w:t xml:space="preserve">srpna 2020. </w:t>
      </w:r>
    </w:p>
    <w:p w14:paraId="66DB5DEC" w14:textId="46620D8B" w:rsidR="000C5653" w:rsidRPr="000C5653" w:rsidRDefault="009B6B75" w:rsidP="009B6B75">
      <w:r>
        <w:t>Zkoušce je přítomen pouze zkoušený žák a zkoušející učitel. Přítomnost další osob (např. osoby vzdělávající žáka), není možná. Organizace zkoušky musí být taková, aby se zabránilo blízkému kontaktu mezi jednotlivými zkoušenými a zkoušejícími. Po ukončení zkoušky musí být místo dezinfikováno. (Zkoušet takového žáka lze i distančním způsobem nástroji komunikace na dálku.)</w:t>
      </w:r>
    </w:p>
    <w:sectPr w:rsidR="000C5653" w:rsidRPr="000C5653" w:rsidSect="005369A0">
      <w:headerReference w:type="default" r:id="rId8"/>
      <w:footerReference w:type="default" r:id="rId9"/>
      <w:type w:val="continuous"/>
      <w:pgSz w:w="11900" w:h="16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46765" w14:textId="77777777" w:rsidR="00655488" w:rsidRDefault="00655488" w:rsidP="0051306B">
      <w:r>
        <w:separator/>
      </w:r>
    </w:p>
  </w:endnote>
  <w:endnote w:type="continuationSeparator" w:id="0">
    <w:p w14:paraId="662FEF35" w14:textId="77777777" w:rsidR="00655488" w:rsidRDefault="00655488" w:rsidP="0051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troposCE Regular">
    <w:altName w:val="Times New Roman"/>
    <w:panose1 w:val="00000000000000000000"/>
    <w:charset w:val="EE"/>
    <w:family w:val="auto"/>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39169"/>
      <w:docPartObj>
        <w:docPartGallery w:val="Page Numbers (Bottom of Page)"/>
        <w:docPartUnique/>
      </w:docPartObj>
    </w:sdtPr>
    <w:sdtEndPr/>
    <w:sdtContent>
      <w:p w14:paraId="0125C4F2" w14:textId="567042E7" w:rsidR="00E66B27" w:rsidRDefault="00E66B27">
        <w:pPr>
          <w:pStyle w:val="Zpat"/>
          <w:jc w:val="right"/>
        </w:pPr>
        <w:r>
          <w:fldChar w:fldCharType="begin"/>
        </w:r>
        <w:r>
          <w:instrText>PAGE   \* MERGEFORMAT</w:instrText>
        </w:r>
        <w:r>
          <w:fldChar w:fldCharType="separate"/>
        </w:r>
        <w:r w:rsidR="00887728">
          <w:rPr>
            <w:noProof/>
          </w:rPr>
          <w:t>8</w:t>
        </w:r>
        <w:r>
          <w:fldChar w:fldCharType="end"/>
        </w:r>
      </w:p>
    </w:sdtContent>
  </w:sdt>
  <w:p w14:paraId="210123F9" w14:textId="77777777" w:rsidR="00E66B27" w:rsidRDefault="00E66B27" w:rsidP="0051306B">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1F288" w14:textId="77777777" w:rsidR="00655488" w:rsidRDefault="00655488" w:rsidP="0051306B">
      <w:r>
        <w:separator/>
      </w:r>
    </w:p>
  </w:footnote>
  <w:footnote w:type="continuationSeparator" w:id="0">
    <w:p w14:paraId="73404AC7" w14:textId="77777777" w:rsidR="00655488" w:rsidRDefault="00655488" w:rsidP="0051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17E0" w14:textId="58410125" w:rsidR="00E66B27" w:rsidRPr="00C54669" w:rsidRDefault="00E66B27" w:rsidP="00F14D9C">
    <w:pPr>
      <w:pStyle w:val="Zhlav"/>
      <w:tabs>
        <w:tab w:val="clear" w:pos="4536"/>
        <w:tab w:val="clear" w:pos="9072"/>
        <w:tab w:val="left" w:pos="1830"/>
      </w:tabs>
      <w:jc w:val="right"/>
      <w:rPr>
        <w:sz w:val="20"/>
        <w:szCs w:val="20"/>
      </w:rPr>
    </w:pPr>
    <w:r w:rsidRPr="00C54669">
      <w:rPr>
        <w:noProof/>
        <w:sz w:val="20"/>
        <w:szCs w:val="20"/>
        <w:lang w:eastAsia="cs-CZ"/>
      </w:rPr>
      <w:drawing>
        <wp:anchor distT="0" distB="0" distL="114300" distR="114300" simplePos="0" relativeHeight="251659264" behindDoc="1" locked="0" layoutInCell="1" allowOverlap="1" wp14:anchorId="303F7408" wp14:editId="0D53237D">
          <wp:simplePos x="0" y="0"/>
          <wp:positionH relativeFrom="margin">
            <wp:posOffset>-133350</wp:posOffset>
          </wp:positionH>
          <wp:positionV relativeFrom="paragraph">
            <wp:posOffset>-307340</wp:posOffset>
          </wp:positionV>
          <wp:extent cx="871968" cy="695325"/>
          <wp:effectExtent l="0" t="0" r="4445" b="0"/>
          <wp:wrapTight wrapText="bothSides">
            <wp:wrapPolygon edited="0">
              <wp:start x="2360" y="0"/>
              <wp:lineTo x="2360" y="4142"/>
              <wp:lineTo x="3776" y="10060"/>
              <wp:lineTo x="0" y="14795"/>
              <wp:lineTo x="0" y="17162"/>
              <wp:lineTo x="2360" y="19529"/>
              <wp:lineTo x="3304" y="20712"/>
              <wp:lineTo x="6607" y="20712"/>
              <wp:lineTo x="21238" y="17753"/>
              <wp:lineTo x="21238" y="13019"/>
              <wp:lineTo x="12271" y="10060"/>
              <wp:lineTo x="16519" y="4142"/>
              <wp:lineTo x="15575" y="1184"/>
              <wp:lineTo x="5192" y="0"/>
              <wp:lineTo x="236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SZS-Terezin-FENIX-04-websize 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968" cy="695325"/>
                  </a:xfrm>
                  <a:prstGeom prst="rect">
                    <a:avLst/>
                  </a:prstGeom>
                </pic:spPr>
              </pic:pic>
            </a:graphicData>
          </a:graphic>
        </wp:anchor>
      </w:drawing>
    </w:r>
    <w:r w:rsidRPr="00C54669">
      <w:rPr>
        <w:sz w:val="20"/>
        <w:szCs w:val="20"/>
      </w:rPr>
      <w:t xml:space="preserve">Školní </w:t>
    </w:r>
    <w:r>
      <w:rPr>
        <w:sz w:val="20"/>
        <w:szCs w:val="20"/>
      </w:rPr>
      <w:t xml:space="preserve">řád a pravidla hodnocení žáků </w:t>
    </w:r>
    <w:r w:rsidRPr="00C54669">
      <w:rPr>
        <w:sz w:val="20"/>
        <w:szCs w:val="20"/>
      </w:rPr>
      <w:t xml:space="preserve"> – </w:t>
    </w:r>
    <w:r w:rsidR="00E51072">
      <w:rPr>
        <w:sz w:val="20"/>
        <w:szCs w:val="20"/>
      </w:rPr>
      <w:t>Dodatek pro období 25. 5. až 26</w:t>
    </w:r>
    <w:r w:rsidR="00421189" w:rsidRPr="00421189">
      <w:rPr>
        <w:sz w:val="20"/>
        <w:szCs w:val="20"/>
      </w:rPr>
      <w:t>. 6. 2020</w:t>
    </w:r>
  </w:p>
  <w:p w14:paraId="1D0D0561" w14:textId="0E323CC2" w:rsidR="00E66B27" w:rsidRDefault="00E66B27" w:rsidP="008E237D">
    <w:pPr>
      <w:pStyle w:val="Zhlav"/>
      <w:jc w:val="right"/>
    </w:pPr>
  </w:p>
  <w:p w14:paraId="17941DE7" w14:textId="77777777" w:rsidR="00E66B27" w:rsidRDefault="00E66B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44F"/>
    <w:multiLevelType w:val="hybridMultilevel"/>
    <w:tmpl w:val="A5B47CD0"/>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2F068F5"/>
    <w:multiLevelType w:val="hybridMultilevel"/>
    <w:tmpl w:val="BB32244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9702F55"/>
    <w:multiLevelType w:val="hybridMultilevel"/>
    <w:tmpl w:val="C10C76C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12736D4B"/>
    <w:multiLevelType w:val="hybridMultilevel"/>
    <w:tmpl w:val="5F86FB2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3DE514E"/>
    <w:multiLevelType w:val="hybridMultilevel"/>
    <w:tmpl w:val="B112B4F8"/>
    <w:lvl w:ilvl="0" w:tplc="C3922C4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1468086A"/>
    <w:multiLevelType w:val="hybridMultilevel"/>
    <w:tmpl w:val="6630C77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148723AF"/>
    <w:multiLevelType w:val="hybridMultilevel"/>
    <w:tmpl w:val="31F6326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690031"/>
    <w:multiLevelType w:val="hybridMultilevel"/>
    <w:tmpl w:val="1FB26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51198B"/>
    <w:multiLevelType w:val="hybridMultilevel"/>
    <w:tmpl w:val="930CAB32"/>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8580C4C"/>
    <w:multiLevelType w:val="hybridMultilevel"/>
    <w:tmpl w:val="DB886A3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9C7198E"/>
    <w:multiLevelType w:val="hybridMultilevel"/>
    <w:tmpl w:val="356A6D9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19DD5F60"/>
    <w:multiLevelType w:val="hybridMultilevel"/>
    <w:tmpl w:val="522CDC50"/>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1A4C173E"/>
    <w:multiLevelType w:val="hybridMultilevel"/>
    <w:tmpl w:val="952C45E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15:restartNumberingAfterBreak="0">
    <w:nsid w:val="1E8A5B68"/>
    <w:multiLevelType w:val="hybridMultilevel"/>
    <w:tmpl w:val="C7B4F7AE"/>
    <w:lvl w:ilvl="0" w:tplc="C3922C4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1EF438E2"/>
    <w:multiLevelType w:val="hybridMultilevel"/>
    <w:tmpl w:val="8C4A69A2"/>
    <w:lvl w:ilvl="0" w:tplc="BE46F816">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25AB4EBF"/>
    <w:multiLevelType w:val="hybridMultilevel"/>
    <w:tmpl w:val="413A9F86"/>
    <w:lvl w:ilvl="0" w:tplc="04050001">
      <w:start w:val="1"/>
      <w:numFmt w:val="bullet"/>
      <w:lvlText w:val=""/>
      <w:lvlJc w:val="left"/>
      <w:pPr>
        <w:ind w:left="720" w:hanging="360"/>
      </w:pPr>
      <w:rPr>
        <w:rFonts w:ascii="Symbol" w:hAnsi="Symbol" w:cs="Symbol" w:hint="default"/>
      </w:rPr>
    </w:lvl>
    <w:lvl w:ilvl="1" w:tplc="6CE05144">
      <w:start w:val="5"/>
      <w:numFmt w:val="bullet"/>
      <w:lvlText w:val="-"/>
      <w:lvlJc w:val="left"/>
      <w:pPr>
        <w:ind w:left="1440" w:hanging="360"/>
      </w:pPr>
      <w:rPr>
        <w:rFonts w:ascii="ArialMT" w:eastAsia="Times New Roman" w:hAnsi="ArialMT"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2B3D7A4E"/>
    <w:multiLevelType w:val="hybridMultilevel"/>
    <w:tmpl w:val="07C2E37C"/>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347F17BC"/>
    <w:multiLevelType w:val="hybridMultilevel"/>
    <w:tmpl w:val="7C427FF8"/>
    <w:lvl w:ilvl="0" w:tplc="04050017">
      <w:start w:val="1"/>
      <w:numFmt w:val="lowerLetter"/>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373C314C"/>
    <w:multiLevelType w:val="hybridMultilevel"/>
    <w:tmpl w:val="F1FCE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827A98"/>
    <w:multiLevelType w:val="hybridMultilevel"/>
    <w:tmpl w:val="B2F4C870"/>
    <w:lvl w:ilvl="0" w:tplc="6A1E62B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7969C1"/>
    <w:multiLevelType w:val="hybridMultilevel"/>
    <w:tmpl w:val="5234F544"/>
    <w:lvl w:ilvl="0" w:tplc="04050017">
      <w:start w:val="1"/>
      <w:numFmt w:val="lowerLetter"/>
      <w:lvlText w:val="%1)"/>
      <w:lvlJc w:val="left"/>
      <w:pPr>
        <w:ind w:left="360" w:hanging="360"/>
      </w:pPr>
      <w:rPr>
        <w:rFonts w:hint="default"/>
      </w:rPr>
    </w:lvl>
    <w:lvl w:ilvl="1" w:tplc="E60616B2">
      <w:numFmt w:val="bullet"/>
      <w:lvlText w:val="-"/>
      <w:lvlJc w:val="left"/>
      <w:pPr>
        <w:ind w:left="1080" w:hanging="360"/>
      </w:pPr>
      <w:rPr>
        <w:rFonts w:ascii="Calibri" w:eastAsiaTheme="minorHAnsi" w:hAnsi="Calibri" w:cstheme="minorBidi"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3C31615B"/>
    <w:multiLevelType w:val="hybridMultilevel"/>
    <w:tmpl w:val="D97E4BB0"/>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4A056AF7"/>
    <w:multiLevelType w:val="hybridMultilevel"/>
    <w:tmpl w:val="BA70F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9E4969"/>
    <w:multiLevelType w:val="hybridMultilevel"/>
    <w:tmpl w:val="86D8757C"/>
    <w:lvl w:ilvl="0" w:tplc="BE46F816">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4AA71C8D"/>
    <w:multiLevelType w:val="hybridMultilevel"/>
    <w:tmpl w:val="197855A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5" w15:restartNumberingAfterBreak="0">
    <w:nsid w:val="4C4404CF"/>
    <w:multiLevelType w:val="hybridMultilevel"/>
    <w:tmpl w:val="66984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0130EF"/>
    <w:multiLevelType w:val="hybridMultilevel"/>
    <w:tmpl w:val="74A6914E"/>
    <w:lvl w:ilvl="0" w:tplc="75862778">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536F11E1"/>
    <w:multiLevelType w:val="hybridMultilevel"/>
    <w:tmpl w:val="196ED37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4B86FA3"/>
    <w:multiLevelType w:val="hybridMultilevel"/>
    <w:tmpl w:val="0E76123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54C71499"/>
    <w:multiLevelType w:val="hybridMultilevel"/>
    <w:tmpl w:val="BA6A2CFE"/>
    <w:lvl w:ilvl="0" w:tplc="35847018">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1C33ED"/>
    <w:multiLevelType w:val="hybridMultilevel"/>
    <w:tmpl w:val="B0820766"/>
    <w:lvl w:ilvl="0" w:tplc="C3922C4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15:restartNumberingAfterBreak="0">
    <w:nsid w:val="58CE2575"/>
    <w:multiLevelType w:val="hybridMultilevel"/>
    <w:tmpl w:val="41A6D78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2" w15:restartNumberingAfterBreak="0">
    <w:nsid w:val="59183C5C"/>
    <w:multiLevelType w:val="hybridMultilevel"/>
    <w:tmpl w:val="18AE373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92526EB"/>
    <w:multiLevelType w:val="hybridMultilevel"/>
    <w:tmpl w:val="6088C4B8"/>
    <w:lvl w:ilvl="0" w:tplc="04050001">
      <w:start w:val="1"/>
      <w:numFmt w:val="bullet"/>
      <w:pStyle w:val="Seznamsodrkami"/>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4" w15:restartNumberingAfterBreak="0">
    <w:nsid w:val="5BA930F7"/>
    <w:multiLevelType w:val="hybridMultilevel"/>
    <w:tmpl w:val="19563B76"/>
    <w:lvl w:ilvl="0" w:tplc="C3922C4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5CF56C22"/>
    <w:multiLevelType w:val="hybridMultilevel"/>
    <w:tmpl w:val="C21402AC"/>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6" w15:restartNumberingAfterBreak="0">
    <w:nsid w:val="5D29251E"/>
    <w:multiLevelType w:val="hybridMultilevel"/>
    <w:tmpl w:val="4C304722"/>
    <w:lvl w:ilvl="0" w:tplc="C3922C4C">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7" w15:restartNumberingAfterBreak="0">
    <w:nsid w:val="614C7A08"/>
    <w:multiLevelType w:val="hybridMultilevel"/>
    <w:tmpl w:val="B7A4B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61D2F42"/>
    <w:multiLevelType w:val="hybridMultilevel"/>
    <w:tmpl w:val="4A7CC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2C42CC"/>
    <w:multiLevelType w:val="hybridMultilevel"/>
    <w:tmpl w:val="BFB07D08"/>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0" w15:restartNumberingAfterBreak="0">
    <w:nsid w:val="685C54F1"/>
    <w:multiLevelType w:val="hybridMultilevel"/>
    <w:tmpl w:val="8B022CC0"/>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1" w15:restartNumberingAfterBreak="0">
    <w:nsid w:val="6D856149"/>
    <w:multiLevelType w:val="hybridMultilevel"/>
    <w:tmpl w:val="1FFA07AA"/>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2" w15:restartNumberingAfterBreak="0">
    <w:nsid w:val="7188371B"/>
    <w:multiLevelType w:val="hybridMultilevel"/>
    <w:tmpl w:val="5234F544"/>
    <w:lvl w:ilvl="0" w:tplc="04050017">
      <w:start w:val="1"/>
      <w:numFmt w:val="lowerLetter"/>
      <w:lvlText w:val="%1)"/>
      <w:lvlJc w:val="left"/>
      <w:pPr>
        <w:ind w:left="360" w:hanging="360"/>
      </w:pPr>
      <w:rPr>
        <w:rFonts w:hint="default"/>
      </w:rPr>
    </w:lvl>
    <w:lvl w:ilvl="1" w:tplc="E60616B2">
      <w:numFmt w:val="bullet"/>
      <w:lvlText w:val="-"/>
      <w:lvlJc w:val="left"/>
      <w:pPr>
        <w:ind w:left="1080" w:hanging="360"/>
      </w:pPr>
      <w:rPr>
        <w:rFonts w:ascii="Calibri" w:eastAsiaTheme="minorHAnsi" w:hAnsi="Calibri" w:cstheme="minorBidi"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3" w15:restartNumberingAfterBreak="0">
    <w:nsid w:val="71A46073"/>
    <w:multiLevelType w:val="hybridMultilevel"/>
    <w:tmpl w:val="DB886A38"/>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4" w15:restartNumberingAfterBreak="0">
    <w:nsid w:val="73D45177"/>
    <w:multiLevelType w:val="hybridMultilevel"/>
    <w:tmpl w:val="B5201432"/>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5" w15:restartNumberingAfterBreak="0">
    <w:nsid w:val="76A14778"/>
    <w:multiLevelType w:val="hybridMultilevel"/>
    <w:tmpl w:val="329E6254"/>
    <w:lvl w:ilvl="0" w:tplc="BE46F816">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6" w15:restartNumberingAfterBreak="0">
    <w:nsid w:val="79214582"/>
    <w:multiLevelType w:val="hybridMultilevel"/>
    <w:tmpl w:val="BDDE5FA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15:restartNumberingAfterBreak="0">
    <w:nsid w:val="79760486"/>
    <w:multiLevelType w:val="hybridMultilevel"/>
    <w:tmpl w:val="AC3E401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15:restartNumberingAfterBreak="0">
    <w:nsid w:val="79A636B6"/>
    <w:multiLevelType w:val="hybridMultilevel"/>
    <w:tmpl w:val="B5201432"/>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4"/>
  </w:num>
  <w:num w:numId="2">
    <w:abstractNumId w:val="12"/>
  </w:num>
  <w:num w:numId="3">
    <w:abstractNumId w:val="9"/>
  </w:num>
  <w:num w:numId="4">
    <w:abstractNumId w:val="0"/>
  </w:num>
  <w:num w:numId="5">
    <w:abstractNumId w:val="40"/>
  </w:num>
  <w:num w:numId="6">
    <w:abstractNumId w:val="41"/>
  </w:num>
  <w:num w:numId="7">
    <w:abstractNumId w:val="44"/>
  </w:num>
  <w:num w:numId="8">
    <w:abstractNumId w:val="26"/>
  </w:num>
  <w:num w:numId="9">
    <w:abstractNumId w:val="35"/>
  </w:num>
  <w:num w:numId="10">
    <w:abstractNumId w:val="20"/>
  </w:num>
  <w:num w:numId="11">
    <w:abstractNumId w:val="3"/>
  </w:num>
  <w:num w:numId="12">
    <w:abstractNumId w:val="5"/>
  </w:num>
  <w:num w:numId="13">
    <w:abstractNumId w:val="16"/>
  </w:num>
  <w:num w:numId="14">
    <w:abstractNumId w:val="8"/>
  </w:num>
  <w:num w:numId="15">
    <w:abstractNumId w:val="2"/>
  </w:num>
  <w:num w:numId="16">
    <w:abstractNumId w:val="21"/>
  </w:num>
  <w:num w:numId="17">
    <w:abstractNumId w:val="32"/>
  </w:num>
  <w:num w:numId="18">
    <w:abstractNumId w:val="45"/>
  </w:num>
  <w:num w:numId="19">
    <w:abstractNumId w:val="14"/>
  </w:num>
  <w:num w:numId="20">
    <w:abstractNumId w:val="23"/>
  </w:num>
  <w:num w:numId="21">
    <w:abstractNumId w:val="36"/>
  </w:num>
  <w:num w:numId="22">
    <w:abstractNumId w:val="30"/>
  </w:num>
  <w:num w:numId="23">
    <w:abstractNumId w:val="13"/>
  </w:num>
  <w:num w:numId="24">
    <w:abstractNumId w:val="34"/>
  </w:num>
  <w:num w:numId="25">
    <w:abstractNumId w:val="4"/>
  </w:num>
  <w:num w:numId="26">
    <w:abstractNumId w:val="33"/>
  </w:num>
  <w:num w:numId="27">
    <w:abstractNumId w:val="15"/>
  </w:num>
  <w:num w:numId="28">
    <w:abstractNumId w:val="29"/>
  </w:num>
  <w:num w:numId="29">
    <w:abstractNumId w:val="43"/>
  </w:num>
  <w:num w:numId="30">
    <w:abstractNumId w:val="48"/>
  </w:num>
  <w:num w:numId="31">
    <w:abstractNumId w:val="31"/>
  </w:num>
  <w:num w:numId="32">
    <w:abstractNumId w:val="42"/>
  </w:num>
  <w:num w:numId="33">
    <w:abstractNumId w:val="25"/>
  </w:num>
  <w:num w:numId="34">
    <w:abstractNumId w:val="17"/>
  </w:num>
  <w:num w:numId="35">
    <w:abstractNumId w:val="6"/>
  </w:num>
  <w:num w:numId="36">
    <w:abstractNumId w:val="18"/>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9"/>
  </w:num>
  <w:num w:numId="45">
    <w:abstractNumId w:val="1"/>
  </w:num>
  <w:num w:numId="46">
    <w:abstractNumId w:val="39"/>
  </w:num>
  <w:num w:numId="47">
    <w:abstractNumId w:val="38"/>
  </w:num>
  <w:num w:numId="48">
    <w:abstractNumId w:val="7"/>
  </w:num>
  <w:num w:numId="49">
    <w:abstractNumId w:val="22"/>
  </w:num>
  <w:num w:numId="50">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D3"/>
    <w:rsid w:val="000120E2"/>
    <w:rsid w:val="00020A8B"/>
    <w:rsid w:val="00062415"/>
    <w:rsid w:val="00066E6C"/>
    <w:rsid w:val="00077733"/>
    <w:rsid w:val="000B4EDF"/>
    <w:rsid w:val="000B604C"/>
    <w:rsid w:val="000B7DD3"/>
    <w:rsid w:val="000C3E13"/>
    <w:rsid w:val="000C5653"/>
    <w:rsid w:val="000D4889"/>
    <w:rsid w:val="000E1791"/>
    <w:rsid w:val="000F356B"/>
    <w:rsid w:val="0010456F"/>
    <w:rsid w:val="001152B6"/>
    <w:rsid w:val="00122E79"/>
    <w:rsid w:val="001333A9"/>
    <w:rsid w:val="001519C9"/>
    <w:rsid w:val="00162DC9"/>
    <w:rsid w:val="0016357F"/>
    <w:rsid w:val="001710AF"/>
    <w:rsid w:val="001740BE"/>
    <w:rsid w:val="00196FD1"/>
    <w:rsid w:val="001E1BA8"/>
    <w:rsid w:val="001F019A"/>
    <w:rsid w:val="00265AA9"/>
    <w:rsid w:val="00274052"/>
    <w:rsid w:val="00277A85"/>
    <w:rsid w:val="0028080B"/>
    <w:rsid w:val="00283807"/>
    <w:rsid w:val="00292EE4"/>
    <w:rsid w:val="002B6A54"/>
    <w:rsid w:val="002D10C1"/>
    <w:rsid w:val="002E2322"/>
    <w:rsid w:val="00306F67"/>
    <w:rsid w:val="00336D8F"/>
    <w:rsid w:val="00340326"/>
    <w:rsid w:val="00345B74"/>
    <w:rsid w:val="00356635"/>
    <w:rsid w:val="00383CA7"/>
    <w:rsid w:val="00390D97"/>
    <w:rsid w:val="003A6E6F"/>
    <w:rsid w:val="003B4917"/>
    <w:rsid w:val="003C7BF3"/>
    <w:rsid w:val="003D47EA"/>
    <w:rsid w:val="003F249D"/>
    <w:rsid w:val="003F3F20"/>
    <w:rsid w:val="003F563C"/>
    <w:rsid w:val="00421189"/>
    <w:rsid w:val="00421B4C"/>
    <w:rsid w:val="00424CE6"/>
    <w:rsid w:val="00432ADC"/>
    <w:rsid w:val="00450C30"/>
    <w:rsid w:val="00454256"/>
    <w:rsid w:val="00457685"/>
    <w:rsid w:val="00457789"/>
    <w:rsid w:val="004A778E"/>
    <w:rsid w:val="004C0CAE"/>
    <w:rsid w:val="004C6D4C"/>
    <w:rsid w:val="0051306B"/>
    <w:rsid w:val="00516F45"/>
    <w:rsid w:val="005369A0"/>
    <w:rsid w:val="0054224F"/>
    <w:rsid w:val="00545F98"/>
    <w:rsid w:val="00570A80"/>
    <w:rsid w:val="00611C0B"/>
    <w:rsid w:val="00632FAE"/>
    <w:rsid w:val="00655488"/>
    <w:rsid w:val="006574B3"/>
    <w:rsid w:val="00680621"/>
    <w:rsid w:val="006966EE"/>
    <w:rsid w:val="006E3028"/>
    <w:rsid w:val="006F7B60"/>
    <w:rsid w:val="007006C4"/>
    <w:rsid w:val="007052F0"/>
    <w:rsid w:val="00710B2E"/>
    <w:rsid w:val="0073347B"/>
    <w:rsid w:val="007370B5"/>
    <w:rsid w:val="00780686"/>
    <w:rsid w:val="007A502D"/>
    <w:rsid w:val="007C5111"/>
    <w:rsid w:val="007D2488"/>
    <w:rsid w:val="008005D9"/>
    <w:rsid w:val="00820701"/>
    <w:rsid w:val="0083412F"/>
    <w:rsid w:val="00847C91"/>
    <w:rsid w:val="00852555"/>
    <w:rsid w:val="00856B2E"/>
    <w:rsid w:val="00886578"/>
    <w:rsid w:val="0088756B"/>
    <w:rsid w:val="00887728"/>
    <w:rsid w:val="00887DA9"/>
    <w:rsid w:val="008A0E53"/>
    <w:rsid w:val="008B19D3"/>
    <w:rsid w:val="008C0F86"/>
    <w:rsid w:val="008D78F0"/>
    <w:rsid w:val="008E237D"/>
    <w:rsid w:val="008F6DF4"/>
    <w:rsid w:val="00901079"/>
    <w:rsid w:val="00917C5F"/>
    <w:rsid w:val="00926477"/>
    <w:rsid w:val="00926E5E"/>
    <w:rsid w:val="00934D83"/>
    <w:rsid w:val="0095389A"/>
    <w:rsid w:val="009544A4"/>
    <w:rsid w:val="0096339F"/>
    <w:rsid w:val="00995875"/>
    <w:rsid w:val="009969B4"/>
    <w:rsid w:val="009A25AB"/>
    <w:rsid w:val="009B4B85"/>
    <w:rsid w:val="009B6B75"/>
    <w:rsid w:val="009E638A"/>
    <w:rsid w:val="009F7AAF"/>
    <w:rsid w:val="00A233FE"/>
    <w:rsid w:val="00A304DD"/>
    <w:rsid w:val="00A56830"/>
    <w:rsid w:val="00A61A1A"/>
    <w:rsid w:val="00A729F4"/>
    <w:rsid w:val="00A85590"/>
    <w:rsid w:val="00A8574B"/>
    <w:rsid w:val="00AC36C6"/>
    <w:rsid w:val="00AC5D95"/>
    <w:rsid w:val="00AE1E72"/>
    <w:rsid w:val="00AF6453"/>
    <w:rsid w:val="00B14333"/>
    <w:rsid w:val="00B143DF"/>
    <w:rsid w:val="00B31240"/>
    <w:rsid w:val="00B34EE4"/>
    <w:rsid w:val="00B413F6"/>
    <w:rsid w:val="00B41474"/>
    <w:rsid w:val="00B5031D"/>
    <w:rsid w:val="00B505CD"/>
    <w:rsid w:val="00B56506"/>
    <w:rsid w:val="00B76B2C"/>
    <w:rsid w:val="00B87F6B"/>
    <w:rsid w:val="00BB243B"/>
    <w:rsid w:val="00C1480F"/>
    <w:rsid w:val="00C2150A"/>
    <w:rsid w:val="00C215C9"/>
    <w:rsid w:val="00C55402"/>
    <w:rsid w:val="00C56633"/>
    <w:rsid w:val="00C64825"/>
    <w:rsid w:val="00C840FD"/>
    <w:rsid w:val="00C84C39"/>
    <w:rsid w:val="00C92505"/>
    <w:rsid w:val="00CA054E"/>
    <w:rsid w:val="00CB0684"/>
    <w:rsid w:val="00CB16F1"/>
    <w:rsid w:val="00CD0BB5"/>
    <w:rsid w:val="00CE4644"/>
    <w:rsid w:val="00D002B1"/>
    <w:rsid w:val="00D04EC6"/>
    <w:rsid w:val="00D106AE"/>
    <w:rsid w:val="00D108BD"/>
    <w:rsid w:val="00D445E8"/>
    <w:rsid w:val="00D60DDB"/>
    <w:rsid w:val="00DA4787"/>
    <w:rsid w:val="00DA5689"/>
    <w:rsid w:val="00DB0B42"/>
    <w:rsid w:val="00DB1FFA"/>
    <w:rsid w:val="00DF3EFB"/>
    <w:rsid w:val="00E10816"/>
    <w:rsid w:val="00E51072"/>
    <w:rsid w:val="00E66B27"/>
    <w:rsid w:val="00E86786"/>
    <w:rsid w:val="00EB5710"/>
    <w:rsid w:val="00ED45DF"/>
    <w:rsid w:val="00EE0334"/>
    <w:rsid w:val="00EF248A"/>
    <w:rsid w:val="00F04906"/>
    <w:rsid w:val="00F101C0"/>
    <w:rsid w:val="00F14D9C"/>
    <w:rsid w:val="00F1699E"/>
    <w:rsid w:val="00F365A3"/>
    <w:rsid w:val="00F45917"/>
    <w:rsid w:val="00F758D2"/>
    <w:rsid w:val="00FB625C"/>
    <w:rsid w:val="00FC6216"/>
    <w:rsid w:val="00FC644C"/>
    <w:rsid w:val="00FE0087"/>
    <w:rsid w:val="00FE6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A30C3"/>
  <w15:docId w15:val="{F1C7250A-5F0A-465F-9B93-84E1B220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570A80"/>
    <w:rPr>
      <w:lang w:val="cs-CZ"/>
    </w:rPr>
  </w:style>
  <w:style w:type="paragraph" w:styleId="Nadpis1">
    <w:name w:val="heading 1"/>
    <w:basedOn w:val="Normln"/>
    <w:next w:val="Normln"/>
    <w:link w:val="Nadpis1Char"/>
    <w:uiPriority w:val="99"/>
    <w:qFormat/>
    <w:rsid w:val="00B505CD"/>
    <w:pPr>
      <w:keepNext/>
      <w:keepLines/>
      <w:pageBreakBefore/>
      <w:widowControl/>
      <w:spacing w:before="60" w:after="240" w:line="276" w:lineRule="auto"/>
      <w:outlineLvl w:val="0"/>
    </w:pPr>
    <w:rPr>
      <w:rFonts w:ascii="Segoe UI" w:eastAsia="Times New Roman" w:hAnsi="Segoe UI" w:cs="Segoe UI"/>
      <w:b/>
      <w:bCs/>
      <w:sz w:val="36"/>
      <w:szCs w:val="36"/>
    </w:rPr>
  </w:style>
  <w:style w:type="paragraph" w:styleId="Nadpis2">
    <w:name w:val="heading 2"/>
    <w:basedOn w:val="Normln"/>
    <w:next w:val="Normln"/>
    <w:link w:val="Nadpis2Char"/>
    <w:uiPriority w:val="99"/>
    <w:qFormat/>
    <w:rsid w:val="00B505CD"/>
    <w:pPr>
      <w:keepNext/>
      <w:keepLines/>
      <w:widowControl/>
      <w:spacing w:before="360" w:after="120" w:line="276" w:lineRule="auto"/>
      <w:outlineLvl w:val="1"/>
    </w:pPr>
    <w:rPr>
      <w:rFonts w:ascii="Cambria" w:eastAsia="Times New Roman" w:hAnsi="Cambria" w:cs="Cambria"/>
      <w:b/>
      <w:bCs/>
      <w:sz w:val="32"/>
      <w:szCs w:val="32"/>
    </w:rPr>
  </w:style>
  <w:style w:type="paragraph" w:styleId="Nadpis3">
    <w:name w:val="heading 3"/>
    <w:basedOn w:val="Normln"/>
    <w:next w:val="Normln"/>
    <w:link w:val="Nadpis3Char"/>
    <w:uiPriority w:val="99"/>
    <w:qFormat/>
    <w:rsid w:val="00B505CD"/>
    <w:pPr>
      <w:keepNext/>
      <w:keepLines/>
      <w:widowControl/>
      <w:spacing w:before="240" w:after="120" w:line="276" w:lineRule="auto"/>
      <w:outlineLvl w:val="2"/>
    </w:pPr>
    <w:rPr>
      <w:rFonts w:ascii="Cambria" w:eastAsia="Times New Roman" w:hAnsi="Cambria" w:cs="Cambria"/>
      <w:b/>
      <w:bCs/>
      <w:sz w:val="24"/>
      <w:szCs w:val="24"/>
    </w:rPr>
  </w:style>
  <w:style w:type="paragraph" w:styleId="Nadpis4">
    <w:name w:val="heading 4"/>
    <w:basedOn w:val="Normln"/>
    <w:next w:val="Normln"/>
    <w:link w:val="Nadpis4Char"/>
    <w:uiPriority w:val="99"/>
    <w:qFormat/>
    <w:rsid w:val="00B505CD"/>
    <w:pPr>
      <w:keepNext/>
      <w:keepLines/>
      <w:widowControl/>
      <w:spacing w:before="240" w:after="120" w:line="276" w:lineRule="auto"/>
      <w:outlineLvl w:val="3"/>
    </w:pPr>
    <w:rPr>
      <w:rFonts w:ascii="Cambria" w:eastAsia="Times New Roman" w:hAnsi="Cambria" w:cs="Cambria"/>
      <w:b/>
      <w:bCs/>
      <w:i/>
      <w:iCs/>
    </w:rPr>
  </w:style>
  <w:style w:type="paragraph" w:styleId="Nadpis5">
    <w:name w:val="heading 5"/>
    <w:basedOn w:val="Normln"/>
    <w:next w:val="Normln"/>
    <w:link w:val="Nadpis5Char"/>
    <w:uiPriority w:val="99"/>
    <w:qFormat/>
    <w:rsid w:val="00B505CD"/>
    <w:pPr>
      <w:keepNext/>
      <w:keepLines/>
      <w:widowControl/>
      <w:spacing w:before="200" w:line="276" w:lineRule="auto"/>
      <w:outlineLvl w:val="4"/>
    </w:pPr>
    <w:rPr>
      <w:rFonts w:ascii="Cambria" w:eastAsia="Times New Roman" w:hAnsi="Cambria" w:cs="Cambri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rsid w:val="00570A80"/>
    <w:tblPr>
      <w:tblInd w:w="0" w:type="dxa"/>
      <w:tblCellMar>
        <w:top w:w="0" w:type="dxa"/>
        <w:left w:w="0" w:type="dxa"/>
        <w:bottom w:w="0" w:type="dxa"/>
        <w:right w:w="0" w:type="dxa"/>
      </w:tblCellMar>
    </w:tblPr>
  </w:style>
  <w:style w:type="paragraph" w:styleId="Zkladntext">
    <w:name w:val="Body Text"/>
    <w:basedOn w:val="Normln"/>
    <w:uiPriority w:val="1"/>
    <w:qFormat/>
    <w:rsid w:val="00570A80"/>
    <w:pPr>
      <w:ind w:left="118"/>
    </w:pPr>
    <w:rPr>
      <w:rFonts w:ascii="Verdana" w:eastAsia="Verdana" w:hAnsi="Verdana"/>
    </w:rPr>
  </w:style>
  <w:style w:type="paragraph" w:styleId="Odstavecseseznamem">
    <w:name w:val="List Paragraph"/>
    <w:basedOn w:val="Normln"/>
    <w:uiPriority w:val="34"/>
    <w:qFormat/>
    <w:rsid w:val="00570A80"/>
  </w:style>
  <w:style w:type="paragraph" w:customStyle="1" w:styleId="TableParagraph">
    <w:name w:val="Table Paragraph"/>
    <w:basedOn w:val="Normln"/>
    <w:uiPriority w:val="1"/>
    <w:qFormat/>
    <w:rsid w:val="00570A80"/>
  </w:style>
  <w:style w:type="paragraph" w:styleId="Zhlav">
    <w:name w:val="header"/>
    <w:basedOn w:val="Normln"/>
    <w:link w:val="ZhlavChar"/>
    <w:uiPriority w:val="99"/>
    <w:unhideWhenUsed/>
    <w:rsid w:val="0051306B"/>
    <w:pPr>
      <w:tabs>
        <w:tab w:val="center" w:pos="4536"/>
        <w:tab w:val="right" w:pos="9072"/>
      </w:tabs>
    </w:pPr>
  </w:style>
  <w:style w:type="character" w:customStyle="1" w:styleId="ZhlavChar">
    <w:name w:val="Záhlaví Char"/>
    <w:basedOn w:val="Standardnpsmoodstavce"/>
    <w:link w:val="Zhlav"/>
    <w:uiPriority w:val="99"/>
    <w:rsid w:val="0051306B"/>
    <w:rPr>
      <w:lang w:val="cs-CZ"/>
    </w:rPr>
  </w:style>
  <w:style w:type="paragraph" w:styleId="Zpat">
    <w:name w:val="footer"/>
    <w:basedOn w:val="Normln"/>
    <w:link w:val="ZpatChar"/>
    <w:uiPriority w:val="99"/>
    <w:unhideWhenUsed/>
    <w:rsid w:val="0051306B"/>
    <w:pPr>
      <w:tabs>
        <w:tab w:val="center" w:pos="4536"/>
        <w:tab w:val="right" w:pos="9072"/>
      </w:tabs>
    </w:pPr>
  </w:style>
  <w:style w:type="character" w:customStyle="1" w:styleId="ZpatChar">
    <w:name w:val="Zápatí Char"/>
    <w:basedOn w:val="Standardnpsmoodstavce"/>
    <w:link w:val="Zpat"/>
    <w:uiPriority w:val="99"/>
    <w:rsid w:val="0051306B"/>
    <w:rPr>
      <w:lang w:val="cs-CZ"/>
    </w:rPr>
  </w:style>
  <w:style w:type="character" w:styleId="Hypertextovodkaz">
    <w:name w:val="Hyperlink"/>
    <w:basedOn w:val="Standardnpsmoodstavce"/>
    <w:uiPriority w:val="99"/>
    <w:unhideWhenUsed/>
    <w:rsid w:val="0051306B"/>
    <w:rPr>
      <w:color w:val="0000FF" w:themeColor="hyperlink"/>
      <w:u w:val="single"/>
    </w:rPr>
  </w:style>
  <w:style w:type="table" w:styleId="Mkatabulky">
    <w:name w:val="Table Grid"/>
    <w:basedOn w:val="Normlntabulka"/>
    <w:uiPriority w:val="39"/>
    <w:rsid w:val="008B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nie">
    <w:name w:val="směrnie"/>
    <w:basedOn w:val="Normln"/>
    <w:link w:val="smrnieChar"/>
    <w:autoRedefine/>
    <w:uiPriority w:val="1"/>
    <w:qFormat/>
    <w:rsid w:val="008B19D3"/>
    <w:pPr>
      <w:spacing w:line="360" w:lineRule="auto"/>
      <w:jc w:val="both"/>
    </w:pPr>
    <w:rPr>
      <w:rFonts w:asciiTheme="majorHAnsi" w:eastAsia="Verdana" w:hAnsiTheme="majorHAnsi" w:cs="Verdana"/>
      <w:b/>
      <w:sz w:val="28"/>
      <w:szCs w:val="28"/>
    </w:rPr>
  </w:style>
  <w:style w:type="character" w:customStyle="1" w:styleId="smrnieChar">
    <w:name w:val="směrnie Char"/>
    <w:basedOn w:val="Standardnpsmoodstavce"/>
    <w:link w:val="smrnie"/>
    <w:uiPriority w:val="1"/>
    <w:rsid w:val="008B19D3"/>
    <w:rPr>
      <w:rFonts w:asciiTheme="majorHAnsi" w:eastAsia="Verdana" w:hAnsiTheme="majorHAnsi" w:cs="Verdana"/>
      <w:b/>
      <w:sz w:val="28"/>
      <w:szCs w:val="28"/>
      <w:lang w:val="cs-CZ"/>
    </w:rPr>
  </w:style>
  <w:style w:type="character" w:customStyle="1" w:styleId="Nadpis1Char">
    <w:name w:val="Nadpis 1 Char"/>
    <w:basedOn w:val="Standardnpsmoodstavce"/>
    <w:link w:val="Nadpis1"/>
    <w:uiPriority w:val="99"/>
    <w:rsid w:val="00B505CD"/>
    <w:rPr>
      <w:rFonts w:ascii="Segoe UI" w:eastAsia="Times New Roman" w:hAnsi="Segoe UI" w:cs="Segoe UI"/>
      <w:b/>
      <w:bCs/>
      <w:sz w:val="36"/>
      <w:szCs w:val="36"/>
      <w:lang w:val="cs-CZ"/>
    </w:rPr>
  </w:style>
  <w:style w:type="character" w:customStyle="1" w:styleId="Nadpis2Char">
    <w:name w:val="Nadpis 2 Char"/>
    <w:basedOn w:val="Standardnpsmoodstavce"/>
    <w:link w:val="Nadpis2"/>
    <w:uiPriority w:val="99"/>
    <w:rsid w:val="00B505CD"/>
    <w:rPr>
      <w:rFonts w:ascii="Cambria" w:eastAsia="Times New Roman" w:hAnsi="Cambria" w:cs="Cambria"/>
      <w:b/>
      <w:bCs/>
      <w:sz w:val="32"/>
      <w:szCs w:val="32"/>
      <w:lang w:val="cs-CZ"/>
    </w:rPr>
  </w:style>
  <w:style w:type="character" w:customStyle="1" w:styleId="Nadpis3Char">
    <w:name w:val="Nadpis 3 Char"/>
    <w:basedOn w:val="Standardnpsmoodstavce"/>
    <w:link w:val="Nadpis3"/>
    <w:uiPriority w:val="99"/>
    <w:rsid w:val="00B505CD"/>
    <w:rPr>
      <w:rFonts w:ascii="Cambria" w:eastAsia="Times New Roman" w:hAnsi="Cambria" w:cs="Cambria"/>
      <w:b/>
      <w:bCs/>
      <w:sz w:val="24"/>
      <w:szCs w:val="24"/>
      <w:lang w:val="cs-CZ"/>
    </w:rPr>
  </w:style>
  <w:style w:type="character" w:customStyle="1" w:styleId="Nadpis4Char">
    <w:name w:val="Nadpis 4 Char"/>
    <w:basedOn w:val="Standardnpsmoodstavce"/>
    <w:link w:val="Nadpis4"/>
    <w:uiPriority w:val="99"/>
    <w:rsid w:val="00B505CD"/>
    <w:rPr>
      <w:rFonts w:ascii="Cambria" w:eastAsia="Times New Roman" w:hAnsi="Cambria" w:cs="Cambria"/>
      <w:b/>
      <w:bCs/>
      <w:i/>
      <w:iCs/>
      <w:lang w:val="cs-CZ"/>
    </w:rPr>
  </w:style>
  <w:style w:type="character" w:customStyle="1" w:styleId="Nadpis5Char">
    <w:name w:val="Nadpis 5 Char"/>
    <w:basedOn w:val="Standardnpsmoodstavce"/>
    <w:link w:val="Nadpis5"/>
    <w:uiPriority w:val="99"/>
    <w:rsid w:val="00B505CD"/>
    <w:rPr>
      <w:rFonts w:ascii="Cambria" w:eastAsia="Times New Roman" w:hAnsi="Cambria" w:cs="Cambria"/>
      <w:b/>
      <w:bCs/>
      <w:lang w:val="cs-CZ"/>
    </w:rPr>
  </w:style>
  <w:style w:type="paragraph" w:styleId="Obsah1">
    <w:name w:val="toc 1"/>
    <w:basedOn w:val="Normln"/>
    <w:next w:val="Normln"/>
    <w:autoRedefine/>
    <w:uiPriority w:val="39"/>
    <w:rsid w:val="00B505CD"/>
    <w:pPr>
      <w:widowControl/>
      <w:tabs>
        <w:tab w:val="right" w:leader="dot" w:pos="9062"/>
      </w:tabs>
      <w:spacing w:before="240" w:line="276" w:lineRule="auto"/>
    </w:pPr>
    <w:rPr>
      <w:rFonts w:ascii="Calibri" w:eastAsia="Calibri" w:hAnsi="Calibri" w:cs="Calibri"/>
      <w:b/>
      <w:bCs/>
      <w:noProof/>
    </w:rPr>
  </w:style>
  <w:style w:type="paragraph" w:styleId="Obsah2">
    <w:name w:val="toc 2"/>
    <w:basedOn w:val="Normln"/>
    <w:next w:val="Normln"/>
    <w:autoRedefine/>
    <w:uiPriority w:val="39"/>
    <w:rsid w:val="00B505CD"/>
    <w:pPr>
      <w:widowControl/>
      <w:spacing w:before="60" w:after="100" w:line="276" w:lineRule="auto"/>
      <w:ind w:left="220"/>
    </w:pPr>
    <w:rPr>
      <w:rFonts w:ascii="Calibri" w:eastAsia="Calibri" w:hAnsi="Calibri" w:cs="Calibri"/>
    </w:rPr>
  </w:style>
  <w:style w:type="paragraph" w:styleId="Obsah3">
    <w:name w:val="toc 3"/>
    <w:basedOn w:val="Normln"/>
    <w:next w:val="Normln"/>
    <w:autoRedefine/>
    <w:uiPriority w:val="39"/>
    <w:rsid w:val="00B505CD"/>
    <w:pPr>
      <w:widowControl/>
      <w:tabs>
        <w:tab w:val="right" w:leader="dot" w:pos="9062"/>
      </w:tabs>
      <w:spacing w:line="276" w:lineRule="auto"/>
      <w:ind w:left="440"/>
    </w:pPr>
    <w:rPr>
      <w:rFonts w:ascii="Calibri" w:eastAsia="Calibri" w:hAnsi="Calibri" w:cs="Calibri"/>
    </w:rPr>
  </w:style>
  <w:style w:type="paragraph" w:styleId="Obsah4">
    <w:name w:val="toc 4"/>
    <w:basedOn w:val="Normln"/>
    <w:next w:val="Normln"/>
    <w:autoRedefine/>
    <w:uiPriority w:val="39"/>
    <w:rsid w:val="00B505CD"/>
    <w:pPr>
      <w:widowControl/>
      <w:spacing w:before="60" w:after="100" w:line="276" w:lineRule="auto"/>
      <w:ind w:left="660"/>
    </w:pPr>
    <w:rPr>
      <w:rFonts w:ascii="Calibri" w:eastAsia="Calibri" w:hAnsi="Calibri" w:cs="Calibri"/>
    </w:rPr>
  </w:style>
  <w:style w:type="paragraph" w:styleId="Seznamsodrkami">
    <w:name w:val="List Bullet"/>
    <w:basedOn w:val="Normln"/>
    <w:uiPriority w:val="99"/>
    <w:rsid w:val="00B505CD"/>
    <w:pPr>
      <w:widowControl/>
      <w:numPr>
        <w:numId w:val="26"/>
      </w:numPr>
      <w:tabs>
        <w:tab w:val="num" w:pos="360"/>
      </w:tabs>
      <w:spacing w:before="60" w:after="60"/>
      <w:ind w:left="36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50C30"/>
    <w:rPr>
      <w:rFonts w:ascii="Tahoma" w:hAnsi="Tahoma" w:cs="Tahoma"/>
      <w:sz w:val="16"/>
      <w:szCs w:val="16"/>
    </w:rPr>
  </w:style>
  <w:style w:type="character" w:customStyle="1" w:styleId="TextbublinyChar">
    <w:name w:val="Text bubliny Char"/>
    <w:basedOn w:val="Standardnpsmoodstavce"/>
    <w:link w:val="Textbubliny"/>
    <w:uiPriority w:val="99"/>
    <w:semiHidden/>
    <w:rsid w:val="00450C30"/>
    <w:rPr>
      <w:rFonts w:ascii="Tahoma" w:hAnsi="Tahoma" w:cs="Tahoma"/>
      <w:sz w:val="16"/>
      <w:szCs w:val="16"/>
      <w:lang w:val="cs-CZ"/>
    </w:rPr>
  </w:style>
  <w:style w:type="character" w:styleId="Odkaznakoment">
    <w:name w:val="annotation reference"/>
    <w:basedOn w:val="Standardnpsmoodstavce"/>
    <w:uiPriority w:val="99"/>
    <w:semiHidden/>
    <w:unhideWhenUsed/>
    <w:rsid w:val="00F1699E"/>
    <w:rPr>
      <w:sz w:val="16"/>
      <w:szCs w:val="16"/>
    </w:rPr>
  </w:style>
  <w:style w:type="paragraph" w:styleId="Textkomente">
    <w:name w:val="annotation text"/>
    <w:basedOn w:val="Normln"/>
    <w:link w:val="TextkomenteChar"/>
    <w:uiPriority w:val="99"/>
    <w:semiHidden/>
    <w:unhideWhenUsed/>
    <w:rsid w:val="00F1699E"/>
    <w:rPr>
      <w:sz w:val="20"/>
      <w:szCs w:val="20"/>
    </w:rPr>
  </w:style>
  <w:style w:type="character" w:customStyle="1" w:styleId="TextkomenteChar">
    <w:name w:val="Text komentáře Char"/>
    <w:basedOn w:val="Standardnpsmoodstavce"/>
    <w:link w:val="Textkomente"/>
    <w:uiPriority w:val="99"/>
    <w:semiHidden/>
    <w:rsid w:val="00F1699E"/>
    <w:rPr>
      <w:sz w:val="20"/>
      <w:szCs w:val="20"/>
      <w:lang w:val="cs-CZ"/>
    </w:rPr>
  </w:style>
  <w:style w:type="paragraph" w:styleId="Pedmtkomente">
    <w:name w:val="annotation subject"/>
    <w:basedOn w:val="Textkomente"/>
    <w:next w:val="Textkomente"/>
    <w:link w:val="PedmtkomenteChar"/>
    <w:uiPriority w:val="99"/>
    <w:semiHidden/>
    <w:unhideWhenUsed/>
    <w:rsid w:val="00F1699E"/>
    <w:rPr>
      <w:b/>
      <w:bCs/>
    </w:rPr>
  </w:style>
  <w:style w:type="character" w:customStyle="1" w:styleId="PedmtkomenteChar">
    <w:name w:val="Předmět komentáře Char"/>
    <w:basedOn w:val="TextkomenteChar"/>
    <w:link w:val="Pedmtkomente"/>
    <w:uiPriority w:val="99"/>
    <w:semiHidden/>
    <w:rsid w:val="00F1699E"/>
    <w:rPr>
      <w:b/>
      <w:bCs/>
      <w:sz w:val="20"/>
      <w:szCs w:val="20"/>
      <w:lang w:val="cs-CZ"/>
    </w:rPr>
  </w:style>
  <w:style w:type="paragraph" w:styleId="Revize">
    <w:name w:val="Revision"/>
    <w:hidden/>
    <w:uiPriority w:val="99"/>
    <w:semiHidden/>
    <w:rsid w:val="00F1699E"/>
    <w:pPr>
      <w:widowControl/>
    </w:pPr>
    <w:rPr>
      <w:lang w:val="cs-CZ"/>
    </w:rPr>
  </w:style>
  <w:style w:type="character" w:styleId="Znakapoznpodarou">
    <w:name w:val="footnote reference"/>
    <w:basedOn w:val="Standardnpsmoodstavce"/>
    <w:semiHidden/>
    <w:rsid w:val="00B87F6B"/>
    <w:rPr>
      <w:vertAlign w:val="superscript"/>
    </w:rPr>
  </w:style>
  <w:style w:type="paragraph" w:styleId="Textpoznpodarou">
    <w:name w:val="footnote text"/>
    <w:basedOn w:val="Normln"/>
    <w:link w:val="TextpoznpodarouChar"/>
    <w:semiHidden/>
    <w:rsid w:val="00B87F6B"/>
    <w:pPr>
      <w:widowControl/>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87F6B"/>
    <w:rPr>
      <w:rFonts w:ascii="Times New Roman" w:eastAsia="Times New Roman" w:hAnsi="Times New Roman" w:cs="Times New Roman"/>
      <w:sz w:val="20"/>
      <w:szCs w:val="20"/>
      <w:lang w:val="cs-CZ" w:eastAsia="cs-CZ"/>
    </w:rPr>
  </w:style>
  <w:style w:type="paragraph" w:customStyle="1" w:styleId="Nadpisvp1">
    <w:name w:val="Nadpis švp 1"/>
    <w:basedOn w:val="Normln"/>
    <w:rsid w:val="00421B4C"/>
    <w:pPr>
      <w:widowControl/>
      <w:jc w:val="both"/>
    </w:pPr>
    <w:rPr>
      <w:rFonts w:ascii="Arial" w:eastAsia="Times New Roman" w:hAnsi="Arial" w:cs="Arial"/>
      <w:b/>
      <w: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6599">
      <w:bodyDiv w:val="1"/>
      <w:marLeft w:val="0"/>
      <w:marRight w:val="0"/>
      <w:marTop w:val="0"/>
      <w:marBottom w:val="0"/>
      <w:divBdr>
        <w:top w:val="none" w:sz="0" w:space="0" w:color="auto"/>
        <w:left w:val="none" w:sz="0" w:space="0" w:color="auto"/>
        <w:bottom w:val="none" w:sz="0" w:space="0" w:color="auto"/>
        <w:right w:val="none" w:sz="0" w:space="0" w:color="auto"/>
      </w:divBdr>
      <w:divsChild>
        <w:div w:id="1934166419">
          <w:marLeft w:val="0"/>
          <w:marRight w:val="0"/>
          <w:marTop w:val="0"/>
          <w:marBottom w:val="0"/>
          <w:divBdr>
            <w:top w:val="none" w:sz="0" w:space="0" w:color="auto"/>
            <w:left w:val="none" w:sz="0" w:space="0" w:color="auto"/>
            <w:bottom w:val="none" w:sz="0" w:space="0" w:color="auto"/>
            <w:right w:val="none" w:sz="0" w:space="0" w:color="auto"/>
          </w:divBdr>
        </w:div>
        <w:div w:id="1565140064">
          <w:marLeft w:val="0"/>
          <w:marRight w:val="0"/>
          <w:marTop w:val="0"/>
          <w:marBottom w:val="0"/>
          <w:divBdr>
            <w:top w:val="none" w:sz="0" w:space="0" w:color="auto"/>
            <w:left w:val="none" w:sz="0" w:space="0" w:color="auto"/>
            <w:bottom w:val="none" w:sz="0" w:space="0" w:color="auto"/>
            <w:right w:val="none" w:sz="0" w:space="0" w:color="auto"/>
          </w:divBdr>
        </w:div>
        <w:div w:id="325323605">
          <w:marLeft w:val="0"/>
          <w:marRight w:val="0"/>
          <w:marTop w:val="0"/>
          <w:marBottom w:val="0"/>
          <w:divBdr>
            <w:top w:val="none" w:sz="0" w:space="0" w:color="auto"/>
            <w:left w:val="none" w:sz="0" w:space="0" w:color="auto"/>
            <w:bottom w:val="none" w:sz="0" w:space="0" w:color="auto"/>
            <w:right w:val="none" w:sz="0" w:space="0" w:color="auto"/>
          </w:divBdr>
        </w:div>
        <w:div w:id="1317997969">
          <w:marLeft w:val="0"/>
          <w:marRight w:val="0"/>
          <w:marTop w:val="0"/>
          <w:marBottom w:val="0"/>
          <w:divBdr>
            <w:top w:val="none" w:sz="0" w:space="0" w:color="auto"/>
            <w:left w:val="none" w:sz="0" w:space="0" w:color="auto"/>
            <w:bottom w:val="none" w:sz="0" w:space="0" w:color="auto"/>
            <w:right w:val="none" w:sz="0" w:space="0" w:color="auto"/>
          </w:divBdr>
        </w:div>
        <w:div w:id="295835941">
          <w:marLeft w:val="0"/>
          <w:marRight w:val="0"/>
          <w:marTop w:val="0"/>
          <w:marBottom w:val="0"/>
          <w:divBdr>
            <w:top w:val="none" w:sz="0" w:space="0" w:color="auto"/>
            <w:left w:val="none" w:sz="0" w:space="0" w:color="auto"/>
            <w:bottom w:val="none" w:sz="0" w:space="0" w:color="auto"/>
            <w:right w:val="none" w:sz="0" w:space="0" w:color="auto"/>
          </w:divBdr>
        </w:div>
        <w:div w:id="683750998">
          <w:marLeft w:val="0"/>
          <w:marRight w:val="0"/>
          <w:marTop w:val="0"/>
          <w:marBottom w:val="0"/>
          <w:divBdr>
            <w:top w:val="none" w:sz="0" w:space="0" w:color="auto"/>
            <w:left w:val="none" w:sz="0" w:space="0" w:color="auto"/>
            <w:bottom w:val="none" w:sz="0" w:space="0" w:color="auto"/>
            <w:right w:val="none" w:sz="0" w:space="0" w:color="auto"/>
          </w:divBdr>
        </w:div>
        <w:div w:id="281617885">
          <w:marLeft w:val="0"/>
          <w:marRight w:val="0"/>
          <w:marTop w:val="0"/>
          <w:marBottom w:val="0"/>
          <w:divBdr>
            <w:top w:val="none" w:sz="0" w:space="0" w:color="auto"/>
            <w:left w:val="none" w:sz="0" w:space="0" w:color="auto"/>
            <w:bottom w:val="none" w:sz="0" w:space="0" w:color="auto"/>
            <w:right w:val="none" w:sz="0" w:space="0" w:color="auto"/>
          </w:divBdr>
        </w:div>
        <w:div w:id="603264871">
          <w:marLeft w:val="0"/>
          <w:marRight w:val="0"/>
          <w:marTop w:val="0"/>
          <w:marBottom w:val="0"/>
          <w:divBdr>
            <w:top w:val="none" w:sz="0" w:space="0" w:color="auto"/>
            <w:left w:val="none" w:sz="0" w:space="0" w:color="auto"/>
            <w:bottom w:val="none" w:sz="0" w:space="0" w:color="auto"/>
            <w:right w:val="none" w:sz="0" w:space="0" w:color="auto"/>
          </w:divBdr>
          <w:divsChild>
            <w:div w:id="803348620">
              <w:marLeft w:val="0"/>
              <w:marRight w:val="0"/>
              <w:marTop w:val="0"/>
              <w:marBottom w:val="0"/>
              <w:divBdr>
                <w:top w:val="none" w:sz="0" w:space="0" w:color="auto"/>
                <w:left w:val="none" w:sz="0" w:space="0" w:color="auto"/>
                <w:bottom w:val="none" w:sz="0" w:space="0" w:color="auto"/>
                <w:right w:val="none" w:sz="0" w:space="0" w:color="auto"/>
              </w:divBdr>
            </w:div>
          </w:divsChild>
        </w:div>
        <w:div w:id="1793590357">
          <w:marLeft w:val="0"/>
          <w:marRight w:val="0"/>
          <w:marTop w:val="0"/>
          <w:marBottom w:val="0"/>
          <w:divBdr>
            <w:top w:val="none" w:sz="0" w:space="0" w:color="auto"/>
            <w:left w:val="none" w:sz="0" w:space="0" w:color="auto"/>
            <w:bottom w:val="none" w:sz="0" w:space="0" w:color="auto"/>
            <w:right w:val="none" w:sz="0" w:space="0" w:color="auto"/>
          </w:divBdr>
        </w:div>
        <w:div w:id="1082530118">
          <w:marLeft w:val="0"/>
          <w:marRight w:val="0"/>
          <w:marTop w:val="0"/>
          <w:marBottom w:val="0"/>
          <w:divBdr>
            <w:top w:val="none" w:sz="0" w:space="0" w:color="auto"/>
            <w:left w:val="none" w:sz="0" w:space="0" w:color="auto"/>
            <w:bottom w:val="none" w:sz="0" w:space="0" w:color="auto"/>
            <w:right w:val="none" w:sz="0" w:space="0" w:color="auto"/>
          </w:divBdr>
        </w:div>
        <w:div w:id="537861201">
          <w:marLeft w:val="0"/>
          <w:marRight w:val="0"/>
          <w:marTop w:val="0"/>
          <w:marBottom w:val="0"/>
          <w:divBdr>
            <w:top w:val="none" w:sz="0" w:space="0" w:color="auto"/>
            <w:left w:val="none" w:sz="0" w:space="0" w:color="auto"/>
            <w:bottom w:val="none" w:sz="0" w:space="0" w:color="auto"/>
            <w:right w:val="none" w:sz="0" w:space="0" w:color="auto"/>
          </w:divBdr>
        </w:div>
        <w:div w:id="1375349487">
          <w:marLeft w:val="0"/>
          <w:marRight w:val="0"/>
          <w:marTop w:val="0"/>
          <w:marBottom w:val="0"/>
          <w:divBdr>
            <w:top w:val="none" w:sz="0" w:space="0" w:color="auto"/>
            <w:left w:val="none" w:sz="0" w:space="0" w:color="auto"/>
            <w:bottom w:val="none" w:sz="0" w:space="0" w:color="auto"/>
            <w:right w:val="none" w:sz="0" w:space="0" w:color="auto"/>
          </w:divBdr>
        </w:div>
        <w:div w:id="494951435">
          <w:marLeft w:val="0"/>
          <w:marRight w:val="0"/>
          <w:marTop w:val="0"/>
          <w:marBottom w:val="0"/>
          <w:divBdr>
            <w:top w:val="none" w:sz="0" w:space="0" w:color="auto"/>
            <w:left w:val="none" w:sz="0" w:space="0" w:color="auto"/>
            <w:bottom w:val="none" w:sz="0" w:space="0" w:color="auto"/>
            <w:right w:val="none" w:sz="0" w:space="0" w:color="auto"/>
          </w:divBdr>
        </w:div>
        <w:div w:id="632292592">
          <w:marLeft w:val="0"/>
          <w:marRight w:val="0"/>
          <w:marTop w:val="0"/>
          <w:marBottom w:val="0"/>
          <w:divBdr>
            <w:top w:val="none" w:sz="0" w:space="0" w:color="auto"/>
            <w:left w:val="none" w:sz="0" w:space="0" w:color="auto"/>
            <w:bottom w:val="none" w:sz="0" w:space="0" w:color="auto"/>
            <w:right w:val="none" w:sz="0" w:space="0" w:color="auto"/>
          </w:divBdr>
        </w:div>
        <w:div w:id="1779449655">
          <w:marLeft w:val="0"/>
          <w:marRight w:val="0"/>
          <w:marTop w:val="0"/>
          <w:marBottom w:val="0"/>
          <w:divBdr>
            <w:top w:val="none" w:sz="0" w:space="0" w:color="auto"/>
            <w:left w:val="none" w:sz="0" w:space="0" w:color="auto"/>
            <w:bottom w:val="none" w:sz="0" w:space="0" w:color="auto"/>
            <w:right w:val="none" w:sz="0" w:space="0" w:color="auto"/>
          </w:divBdr>
        </w:div>
        <w:div w:id="1169174400">
          <w:marLeft w:val="0"/>
          <w:marRight w:val="0"/>
          <w:marTop w:val="0"/>
          <w:marBottom w:val="0"/>
          <w:divBdr>
            <w:top w:val="none" w:sz="0" w:space="0" w:color="auto"/>
            <w:left w:val="none" w:sz="0" w:space="0" w:color="auto"/>
            <w:bottom w:val="none" w:sz="0" w:space="0" w:color="auto"/>
            <w:right w:val="none" w:sz="0" w:space="0" w:color="auto"/>
          </w:divBdr>
        </w:div>
        <w:div w:id="14592545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237;na%20Ranglov&#225;\Disk%20Google\_Sd&#237;len&#233;\Svobodn&#225;%20z&#225;kladn&#237;%20&#353;kola\Svobodn&#225;%20z&#225;kladn&#237;%20&#353;kola\&#352;ablony\Hlavi&#269;kov&#253;%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9F5B-7C48-4EB8-A68C-EBD7CD8F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473</TotalTime>
  <Pages>8</Pages>
  <Words>2448</Words>
  <Characters>14447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Schnelly potvrzeni</vt:lpstr>
    </vt:vector>
  </TitlesOfParts>
  <Company>CENTROPOL HOLDING, a.s.</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Schnelly potvrzeni</dc:title>
  <dc:creator>Karolína Ranglová</dc:creator>
  <cp:keywords>()</cp:keywords>
  <cp:lastModifiedBy>Katarína Hurychová</cp:lastModifiedBy>
  <cp:revision>24</cp:revision>
  <cp:lastPrinted>2020-05-11T12:58:00Z</cp:lastPrinted>
  <dcterms:created xsi:type="dcterms:W3CDTF">2020-05-06T14:39:00Z</dcterms:created>
  <dcterms:modified xsi:type="dcterms:W3CDTF">2020-05-14T10:02:00Z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2015-02-10T00:00:00Z</vt:filetime>
  </property>
</Properties>
</file>